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3"/>
      </w:tblGrid>
      <w:tr w:rsidR="00D41DB8" w:rsidRPr="006C13FD" w:rsidTr="007B0036">
        <w:trPr>
          <w:trHeight w:val="2501"/>
        </w:trPr>
        <w:tc>
          <w:tcPr>
            <w:tcW w:w="5245" w:type="dxa"/>
          </w:tcPr>
          <w:p w:rsidR="00D41DB8" w:rsidRPr="006C13FD" w:rsidRDefault="00D41DB8" w:rsidP="007B0036">
            <w:pPr>
              <w:jc w:val="center"/>
              <w:rPr>
                <w:bCs/>
              </w:rPr>
            </w:pPr>
            <w:r w:rsidRPr="006C13FD">
              <w:rPr>
                <w:position w:val="4"/>
              </w:rPr>
              <w:t xml:space="preserve">Татарстан </w:t>
            </w:r>
            <w:proofErr w:type="spellStart"/>
            <w:r w:rsidRPr="006C13FD">
              <w:rPr>
                <w:position w:val="4"/>
              </w:rPr>
              <w:t>Республикасы</w:t>
            </w:r>
            <w:proofErr w:type="spellEnd"/>
          </w:p>
          <w:p w:rsidR="00D41DB8" w:rsidRPr="006C13FD" w:rsidRDefault="00D41DB8" w:rsidP="007B0036">
            <w:pPr>
              <w:widowControl w:val="0"/>
              <w:autoSpaceDE w:val="0"/>
              <w:autoSpaceDN w:val="0"/>
              <w:adjustRightInd w:val="0"/>
              <w:jc w:val="center"/>
              <w:rPr>
                <w:bCs/>
              </w:rPr>
            </w:pPr>
            <w:proofErr w:type="spellStart"/>
            <w:r w:rsidRPr="006C13FD">
              <w:rPr>
                <w:bCs/>
                <w:sz w:val="22"/>
                <w:szCs w:val="22"/>
              </w:rPr>
              <w:t>Сарман</w:t>
            </w:r>
            <w:proofErr w:type="spellEnd"/>
            <w:r w:rsidRPr="006C13FD">
              <w:rPr>
                <w:bCs/>
                <w:sz w:val="22"/>
                <w:szCs w:val="22"/>
              </w:rPr>
              <w:t xml:space="preserve"> </w:t>
            </w:r>
            <w:proofErr w:type="spellStart"/>
            <w:r w:rsidRPr="006C13FD">
              <w:rPr>
                <w:bCs/>
                <w:sz w:val="22"/>
                <w:szCs w:val="22"/>
              </w:rPr>
              <w:t>мунииципаль</w:t>
            </w:r>
            <w:proofErr w:type="spellEnd"/>
            <w:r w:rsidRPr="006C13FD">
              <w:rPr>
                <w:bCs/>
                <w:sz w:val="22"/>
                <w:szCs w:val="22"/>
              </w:rPr>
              <w:t xml:space="preserve"> районы</w:t>
            </w:r>
          </w:p>
          <w:p w:rsidR="00D41DB8" w:rsidRPr="006C13FD" w:rsidRDefault="00D41DB8" w:rsidP="007B0036">
            <w:pPr>
              <w:widowControl w:val="0"/>
              <w:autoSpaceDE w:val="0"/>
              <w:autoSpaceDN w:val="0"/>
              <w:adjustRightInd w:val="0"/>
              <w:jc w:val="center"/>
              <w:rPr>
                <w:lang w:val="tt-RU"/>
              </w:rPr>
            </w:pPr>
            <w:proofErr w:type="spellStart"/>
            <w:r w:rsidRPr="006C13FD">
              <w:rPr>
                <w:bCs/>
                <w:sz w:val="22"/>
                <w:szCs w:val="22"/>
              </w:rPr>
              <w:t>Мәктәпкәчә</w:t>
            </w:r>
            <w:proofErr w:type="spellEnd"/>
            <w:r w:rsidRPr="006C13FD">
              <w:rPr>
                <w:bCs/>
                <w:sz w:val="22"/>
                <w:szCs w:val="22"/>
              </w:rPr>
              <w:t xml:space="preserve"> </w:t>
            </w:r>
            <w:proofErr w:type="spellStart"/>
            <w:r w:rsidRPr="006C13FD">
              <w:rPr>
                <w:bCs/>
                <w:sz w:val="22"/>
                <w:szCs w:val="22"/>
              </w:rPr>
              <w:t>белембирү</w:t>
            </w:r>
            <w:proofErr w:type="spellEnd"/>
            <w:r w:rsidRPr="006C13FD">
              <w:rPr>
                <w:bCs/>
                <w:sz w:val="22"/>
                <w:szCs w:val="22"/>
              </w:rPr>
              <w:t xml:space="preserve"> </w:t>
            </w:r>
            <w:proofErr w:type="spellStart"/>
            <w:r w:rsidRPr="006C13FD">
              <w:rPr>
                <w:bCs/>
                <w:sz w:val="22"/>
                <w:szCs w:val="22"/>
              </w:rPr>
              <w:t>муниципаль</w:t>
            </w:r>
            <w:proofErr w:type="spellEnd"/>
            <w:r w:rsidRPr="006C13FD">
              <w:rPr>
                <w:bCs/>
                <w:sz w:val="22"/>
                <w:szCs w:val="22"/>
              </w:rPr>
              <w:t xml:space="preserve"> бюджет </w:t>
            </w:r>
            <w:proofErr w:type="spellStart"/>
            <w:r w:rsidRPr="006C13FD">
              <w:rPr>
                <w:bCs/>
                <w:sz w:val="22"/>
                <w:szCs w:val="22"/>
              </w:rPr>
              <w:t>учреждениесе</w:t>
            </w:r>
            <w:proofErr w:type="spellEnd"/>
          </w:p>
          <w:p w:rsidR="00D41DB8" w:rsidRPr="006C13FD" w:rsidRDefault="00D41DB8" w:rsidP="007B0036">
            <w:pPr>
              <w:widowControl w:val="0"/>
              <w:autoSpaceDE w:val="0"/>
              <w:autoSpaceDN w:val="0"/>
              <w:adjustRightInd w:val="0"/>
              <w:jc w:val="center"/>
              <w:rPr>
                <w:bCs/>
                <w:lang w:val="tt-RU"/>
              </w:rPr>
            </w:pPr>
            <w:r w:rsidRPr="006C13FD">
              <w:rPr>
                <w:bCs/>
                <w:sz w:val="22"/>
                <w:szCs w:val="22"/>
                <w:lang w:val="tt-RU"/>
              </w:rPr>
              <w:t xml:space="preserve">гомуми үсеш </w:t>
            </w:r>
            <w:r w:rsidRPr="006C13FD">
              <w:rPr>
                <w:sz w:val="22"/>
                <w:szCs w:val="22"/>
                <w:lang w:val="tt-RU"/>
              </w:rPr>
              <w:t xml:space="preserve">төрендәге - </w:t>
            </w:r>
          </w:p>
          <w:p w:rsidR="00D41DB8" w:rsidRPr="006C13FD" w:rsidRDefault="00D41DB8" w:rsidP="007B0036">
            <w:pPr>
              <w:jc w:val="center"/>
              <w:rPr>
                <w:position w:val="4"/>
                <w:lang w:val="tt-RU"/>
              </w:rPr>
            </w:pPr>
            <w:r w:rsidRPr="006C13FD">
              <w:rPr>
                <w:position w:val="4"/>
                <w:sz w:val="22"/>
                <w:szCs w:val="22"/>
                <w:lang w:val="tt-RU"/>
              </w:rPr>
              <w:t xml:space="preserve">Җәлил бистәсенең гомуми  үсеш төрендәге </w:t>
            </w:r>
          </w:p>
          <w:p w:rsidR="00D41DB8" w:rsidRPr="006C13FD" w:rsidRDefault="00D41DB8" w:rsidP="007B0036">
            <w:pPr>
              <w:jc w:val="center"/>
              <w:rPr>
                <w:position w:val="4"/>
                <w:lang w:val="tt-RU"/>
              </w:rPr>
            </w:pPr>
            <w:r w:rsidRPr="006C13FD">
              <w:rPr>
                <w:position w:val="4"/>
                <w:sz w:val="22"/>
                <w:szCs w:val="22"/>
                <w:lang w:val="tt-RU"/>
              </w:rPr>
              <w:t>1- нче «Каенкай» балалар бакчасы</w:t>
            </w:r>
          </w:p>
          <w:p w:rsidR="00D41DB8" w:rsidRPr="006C13FD" w:rsidRDefault="00D41DB8" w:rsidP="007B0036">
            <w:pPr>
              <w:jc w:val="center"/>
              <w:rPr>
                <w:position w:val="4"/>
                <w:lang w:val="tt-RU"/>
              </w:rPr>
            </w:pPr>
            <w:r w:rsidRPr="006C13FD">
              <w:rPr>
                <w:position w:val="4"/>
                <w:sz w:val="22"/>
                <w:szCs w:val="22"/>
                <w:lang w:val="tt-RU"/>
              </w:rPr>
              <w:t xml:space="preserve">Ленин урамы, 18 нче йорт, Җәлил бистәсе, Сарман районы Татарстан Республикасы, </w:t>
            </w:r>
          </w:p>
          <w:p w:rsidR="00D41DB8" w:rsidRPr="006C13FD" w:rsidRDefault="00D41DB8" w:rsidP="007B0036">
            <w:pPr>
              <w:jc w:val="center"/>
              <w:rPr>
                <w:position w:val="4"/>
                <w:lang w:val="tt-RU"/>
              </w:rPr>
            </w:pPr>
            <w:r w:rsidRPr="006C13FD">
              <w:rPr>
                <w:position w:val="4"/>
                <w:sz w:val="22"/>
                <w:szCs w:val="22"/>
                <w:lang w:val="tt-RU"/>
              </w:rPr>
              <w:t>423368</w:t>
            </w:r>
            <w:r w:rsidRPr="006C13FD">
              <w:rPr>
                <w:bCs/>
                <w:sz w:val="22"/>
                <w:szCs w:val="22"/>
                <w:lang w:val="tt-RU"/>
              </w:rPr>
              <w:t>, тел.(85559) 63--572</w:t>
            </w:r>
          </w:p>
          <w:p w:rsidR="00D41DB8" w:rsidRPr="006C13FD" w:rsidRDefault="00D41DB8" w:rsidP="007B0036">
            <w:pPr>
              <w:jc w:val="center"/>
              <w:rPr>
                <w:spacing w:val="20"/>
              </w:rPr>
            </w:pPr>
          </w:p>
        </w:tc>
        <w:tc>
          <w:tcPr>
            <w:tcW w:w="5103" w:type="dxa"/>
          </w:tcPr>
          <w:p w:rsidR="00D41DB8" w:rsidRPr="006C13FD" w:rsidRDefault="00D41DB8" w:rsidP="007B0036">
            <w:pPr>
              <w:tabs>
                <w:tab w:val="left" w:pos="251"/>
                <w:tab w:val="center" w:pos="2322"/>
              </w:tabs>
              <w:rPr>
                <w:position w:val="4"/>
              </w:rPr>
            </w:pPr>
            <w:r w:rsidRPr="006C13FD">
              <w:rPr>
                <w:position w:val="4"/>
              </w:rPr>
              <w:tab/>
              <w:t xml:space="preserve">                Республика Татарстан</w:t>
            </w:r>
          </w:p>
          <w:p w:rsidR="00D41DB8" w:rsidRPr="006C13FD" w:rsidRDefault="00D41DB8" w:rsidP="007B0036">
            <w:pPr>
              <w:jc w:val="center"/>
              <w:rPr>
                <w:spacing w:val="20"/>
              </w:rPr>
            </w:pPr>
            <w:r w:rsidRPr="006C13FD">
              <w:rPr>
                <w:spacing w:val="20"/>
                <w:sz w:val="22"/>
                <w:szCs w:val="22"/>
                <w:lang w:val="tt-RU"/>
              </w:rPr>
              <w:t>Муниципальное бюджетное дошкольное  образрвательное учреждение – Джалильский детский сад № 1</w:t>
            </w:r>
            <w:r w:rsidRPr="006C13FD">
              <w:rPr>
                <w:spacing w:val="20"/>
                <w:sz w:val="22"/>
                <w:szCs w:val="22"/>
              </w:rPr>
              <w:t xml:space="preserve"> «Березка» общеразвивающего вида </w:t>
            </w:r>
            <w:proofErr w:type="spellStart"/>
            <w:r w:rsidRPr="006C13FD">
              <w:rPr>
                <w:spacing w:val="20"/>
                <w:sz w:val="22"/>
                <w:szCs w:val="22"/>
              </w:rPr>
              <w:t>Сармановского</w:t>
            </w:r>
            <w:proofErr w:type="spellEnd"/>
            <w:r w:rsidRPr="006C13FD">
              <w:rPr>
                <w:spacing w:val="20"/>
                <w:sz w:val="22"/>
                <w:szCs w:val="22"/>
              </w:rPr>
              <w:t xml:space="preserve"> муниципального района </w:t>
            </w:r>
          </w:p>
          <w:p w:rsidR="00D41DB8" w:rsidRPr="006C13FD" w:rsidRDefault="00D41DB8" w:rsidP="007B0036">
            <w:pPr>
              <w:jc w:val="center"/>
              <w:rPr>
                <w:spacing w:val="20"/>
              </w:rPr>
            </w:pPr>
            <w:proofErr w:type="spellStart"/>
            <w:r w:rsidRPr="006C13FD">
              <w:rPr>
                <w:spacing w:val="20"/>
                <w:sz w:val="22"/>
                <w:szCs w:val="22"/>
              </w:rPr>
              <w:t>ул.Ленина</w:t>
            </w:r>
            <w:proofErr w:type="spellEnd"/>
            <w:r w:rsidRPr="006C13FD">
              <w:rPr>
                <w:spacing w:val="20"/>
                <w:sz w:val="22"/>
                <w:szCs w:val="22"/>
              </w:rPr>
              <w:t>,</w:t>
            </w:r>
            <w:r w:rsidRPr="006C13FD">
              <w:rPr>
                <w:spacing w:val="20"/>
                <w:sz w:val="22"/>
                <w:szCs w:val="22"/>
                <w:lang w:val="tt-RU"/>
              </w:rPr>
              <w:t xml:space="preserve"> </w:t>
            </w:r>
            <w:r w:rsidRPr="006C13FD">
              <w:rPr>
                <w:spacing w:val="20"/>
                <w:sz w:val="22"/>
                <w:szCs w:val="22"/>
              </w:rPr>
              <w:t>д.18,</w:t>
            </w:r>
            <w:r w:rsidRPr="006C13FD">
              <w:rPr>
                <w:spacing w:val="20"/>
                <w:sz w:val="22"/>
                <w:szCs w:val="22"/>
                <w:lang w:val="tt-RU"/>
              </w:rPr>
              <w:t xml:space="preserve"> </w:t>
            </w:r>
            <w:proofErr w:type="spellStart"/>
            <w:proofErr w:type="gramStart"/>
            <w:r w:rsidRPr="006C13FD">
              <w:rPr>
                <w:spacing w:val="20"/>
                <w:sz w:val="22"/>
                <w:szCs w:val="22"/>
              </w:rPr>
              <w:t>пгт.Джалиль</w:t>
            </w:r>
            <w:proofErr w:type="spellEnd"/>
            <w:proofErr w:type="gramEnd"/>
            <w:r w:rsidRPr="006C13FD">
              <w:rPr>
                <w:spacing w:val="20"/>
                <w:sz w:val="22"/>
                <w:szCs w:val="22"/>
              </w:rPr>
              <w:t>,</w:t>
            </w:r>
          </w:p>
          <w:p w:rsidR="00D41DB8" w:rsidRPr="006C13FD" w:rsidRDefault="00D41DB8" w:rsidP="007B0036">
            <w:pPr>
              <w:jc w:val="center"/>
              <w:rPr>
                <w:spacing w:val="20"/>
              </w:rPr>
            </w:pPr>
            <w:proofErr w:type="spellStart"/>
            <w:r w:rsidRPr="006C13FD">
              <w:rPr>
                <w:spacing w:val="20"/>
                <w:sz w:val="22"/>
                <w:szCs w:val="22"/>
              </w:rPr>
              <w:t>Сармановский</w:t>
            </w:r>
            <w:proofErr w:type="spellEnd"/>
            <w:r w:rsidRPr="006C13FD">
              <w:rPr>
                <w:spacing w:val="20"/>
                <w:sz w:val="22"/>
                <w:szCs w:val="22"/>
              </w:rPr>
              <w:t xml:space="preserve"> район,</w:t>
            </w:r>
            <w:r w:rsidRPr="006C13FD">
              <w:rPr>
                <w:spacing w:val="20"/>
                <w:sz w:val="22"/>
                <w:szCs w:val="22"/>
                <w:lang w:val="tt-RU"/>
              </w:rPr>
              <w:t xml:space="preserve"> </w:t>
            </w:r>
            <w:r w:rsidRPr="006C13FD">
              <w:rPr>
                <w:spacing w:val="20"/>
                <w:sz w:val="22"/>
                <w:szCs w:val="22"/>
              </w:rPr>
              <w:t xml:space="preserve">Республики Татарстан, </w:t>
            </w:r>
          </w:p>
          <w:p w:rsidR="00D41DB8" w:rsidRPr="006C13FD" w:rsidRDefault="00D41DB8" w:rsidP="007B0036">
            <w:pPr>
              <w:jc w:val="center"/>
              <w:rPr>
                <w:spacing w:val="20"/>
              </w:rPr>
            </w:pPr>
            <w:r w:rsidRPr="006C13FD">
              <w:rPr>
                <w:spacing w:val="20"/>
                <w:sz w:val="22"/>
                <w:szCs w:val="22"/>
              </w:rPr>
              <w:t>423368</w:t>
            </w:r>
            <w:r w:rsidRPr="006C13FD">
              <w:rPr>
                <w:bCs/>
                <w:sz w:val="22"/>
                <w:szCs w:val="22"/>
              </w:rPr>
              <w:t>, тел (85559) 63-572</w:t>
            </w:r>
          </w:p>
          <w:p w:rsidR="00D41DB8" w:rsidRPr="006C13FD" w:rsidRDefault="00D41DB8" w:rsidP="007B0036">
            <w:pPr>
              <w:jc w:val="center"/>
              <w:rPr>
                <w:spacing w:val="20"/>
                <w:lang w:val="tt-RU"/>
              </w:rPr>
            </w:pPr>
          </w:p>
        </w:tc>
      </w:tr>
    </w:tbl>
    <w:p w:rsidR="00D41DB8" w:rsidRPr="006C13FD" w:rsidRDefault="00D41DB8" w:rsidP="00D41DB8">
      <w:pPr>
        <w:rPr>
          <w:rFonts w:eastAsia="SimSun"/>
          <w:b/>
          <w:bCs/>
          <w:sz w:val="28"/>
          <w:szCs w:val="28"/>
        </w:rPr>
      </w:pPr>
    </w:p>
    <w:p w:rsidR="00D41DB8" w:rsidRDefault="00D41DB8" w:rsidP="00D41DB8">
      <w:pPr>
        <w:rPr>
          <w:rFonts w:eastAsia="SimSun"/>
          <w:bCs/>
          <w:sz w:val="22"/>
          <w:szCs w:val="22"/>
        </w:rPr>
      </w:pPr>
      <w:r w:rsidRPr="006C13FD">
        <w:rPr>
          <w:rFonts w:eastAsia="SimSun"/>
          <w:bCs/>
        </w:rPr>
        <w:t xml:space="preserve">                                                                                                              </w:t>
      </w:r>
      <w:r w:rsidRPr="006C13FD">
        <w:rPr>
          <w:rFonts w:eastAsia="SimSun"/>
          <w:bCs/>
          <w:sz w:val="22"/>
          <w:szCs w:val="22"/>
        </w:rPr>
        <w:t xml:space="preserve">  </w:t>
      </w:r>
      <w:proofErr w:type="spellStart"/>
      <w:r w:rsidRPr="006C13FD">
        <w:rPr>
          <w:rFonts w:eastAsia="SimSun"/>
          <w:bCs/>
          <w:sz w:val="22"/>
          <w:szCs w:val="22"/>
        </w:rPr>
        <w:t>Регестрационный</w:t>
      </w:r>
      <w:proofErr w:type="spellEnd"/>
      <w:r w:rsidRPr="006C13FD">
        <w:rPr>
          <w:rFonts w:eastAsia="SimSun"/>
          <w:bCs/>
          <w:sz w:val="22"/>
          <w:szCs w:val="22"/>
        </w:rPr>
        <w:t xml:space="preserve"> №</w:t>
      </w:r>
    </w:p>
    <w:p w:rsidR="00D41DB8" w:rsidRPr="006C13FD" w:rsidRDefault="00D41DB8" w:rsidP="00D41DB8">
      <w:pPr>
        <w:rPr>
          <w:rFonts w:eastAsia="SimSun"/>
          <w:bCs/>
          <w:sz w:val="22"/>
          <w:szCs w:val="22"/>
        </w:rPr>
      </w:pPr>
    </w:p>
    <w:p w:rsidR="00D41DB8" w:rsidRDefault="00D41DB8" w:rsidP="00D41DB8">
      <w:pPr>
        <w:rPr>
          <w:b/>
          <w:sz w:val="20"/>
          <w:szCs w:val="20"/>
        </w:rPr>
      </w:pPr>
    </w:p>
    <w:p w:rsidR="00D41DB8" w:rsidRPr="00E05E2C" w:rsidRDefault="00D41DB8" w:rsidP="00D41DB8">
      <w:pPr>
        <w:rPr>
          <w:b/>
          <w:sz w:val="20"/>
          <w:szCs w:val="20"/>
        </w:rPr>
      </w:pPr>
      <w:r w:rsidRPr="00E05E2C">
        <w:rPr>
          <w:b/>
          <w:sz w:val="20"/>
          <w:szCs w:val="20"/>
        </w:rPr>
        <w:t xml:space="preserve">Принято                                                                                  </w:t>
      </w:r>
      <w:proofErr w:type="gramStart"/>
      <w:r w:rsidRPr="00E05E2C">
        <w:rPr>
          <w:b/>
          <w:sz w:val="20"/>
          <w:szCs w:val="20"/>
        </w:rPr>
        <w:t xml:space="preserve">   «</w:t>
      </w:r>
      <w:proofErr w:type="gramEnd"/>
      <w:r w:rsidRPr="00E05E2C">
        <w:rPr>
          <w:b/>
          <w:sz w:val="20"/>
          <w:szCs w:val="20"/>
        </w:rPr>
        <w:t>Утверждаю»</w:t>
      </w:r>
    </w:p>
    <w:p w:rsidR="00D41DB8" w:rsidRPr="00E05E2C" w:rsidRDefault="00D41DB8" w:rsidP="00D41DB8">
      <w:pPr>
        <w:rPr>
          <w:sz w:val="20"/>
          <w:szCs w:val="20"/>
        </w:rPr>
      </w:pPr>
      <w:r w:rsidRPr="00E05E2C">
        <w:rPr>
          <w:sz w:val="20"/>
          <w:szCs w:val="20"/>
        </w:rPr>
        <w:t>общим собранием работников МБДОУ                            Заведующий МБДОУ №1 «Березка»</w:t>
      </w:r>
    </w:p>
    <w:p w:rsidR="00D41DB8" w:rsidRPr="00E05E2C" w:rsidRDefault="00D41DB8" w:rsidP="00D41DB8">
      <w:pPr>
        <w:rPr>
          <w:sz w:val="20"/>
          <w:szCs w:val="20"/>
        </w:rPr>
      </w:pPr>
      <w:r w:rsidRPr="00E05E2C">
        <w:rPr>
          <w:sz w:val="20"/>
          <w:szCs w:val="20"/>
        </w:rPr>
        <w:t>протокол №______                                                                  _________________________________</w:t>
      </w:r>
    </w:p>
    <w:p w:rsidR="00D41DB8" w:rsidRPr="00E05E2C" w:rsidRDefault="00D41DB8" w:rsidP="00D41DB8">
      <w:pPr>
        <w:rPr>
          <w:sz w:val="20"/>
          <w:szCs w:val="20"/>
        </w:rPr>
      </w:pPr>
      <w:r w:rsidRPr="00E05E2C">
        <w:rPr>
          <w:sz w:val="20"/>
          <w:szCs w:val="20"/>
        </w:rPr>
        <w:t>от «__</w:t>
      </w:r>
      <w:proofErr w:type="gramStart"/>
      <w:r w:rsidRPr="00E05E2C">
        <w:rPr>
          <w:sz w:val="20"/>
          <w:szCs w:val="20"/>
        </w:rPr>
        <w:t>_»_</w:t>
      </w:r>
      <w:proofErr w:type="gramEnd"/>
      <w:r w:rsidRPr="00E05E2C">
        <w:rPr>
          <w:sz w:val="20"/>
          <w:szCs w:val="20"/>
        </w:rPr>
        <w:t>________20___года                                               Введено в действие приказом</w:t>
      </w:r>
    </w:p>
    <w:p w:rsidR="00D41DB8" w:rsidRPr="00E05E2C" w:rsidRDefault="00D41DB8" w:rsidP="00D41DB8">
      <w:pPr>
        <w:rPr>
          <w:sz w:val="20"/>
          <w:szCs w:val="20"/>
        </w:rPr>
      </w:pPr>
      <w:r w:rsidRPr="00E05E2C">
        <w:rPr>
          <w:sz w:val="20"/>
          <w:szCs w:val="20"/>
        </w:rPr>
        <w:t>Председатель общего собрания                                           №___ от «___</w:t>
      </w:r>
      <w:proofErr w:type="gramStart"/>
      <w:r w:rsidRPr="00E05E2C">
        <w:rPr>
          <w:sz w:val="20"/>
          <w:szCs w:val="20"/>
        </w:rPr>
        <w:t>_»_</w:t>
      </w:r>
      <w:proofErr w:type="gramEnd"/>
      <w:r w:rsidRPr="00E05E2C">
        <w:rPr>
          <w:sz w:val="20"/>
          <w:szCs w:val="20"/>
        </w:rPr>
        <w:t>______________20____года</w:t>
      </w:r>
    </w:p>
    <w:p w:rsidR="00D41DB8" w:rsidRPr="00E05E2C" w:rsidRDefault="00D41DB8" w:rsidP="00D41DB8">
      <w:pPr>
        <w:rPr>
          <w:sz w:val="20"/>
          <w:szCs w:val="20"/>
        </w:rPr>
      </w:pPr>
      <w:r w:rsidRPr="00E05E2C">
        <w:rPr>
          <w:sz w:val="20"/>
          <w:szCs w:val="20"/>
        </w:rPr>
        <w:t>Работников МБДОУ №1 «Березка»</w:t>
      </w:r>
    </w:p>
    <w:p w:rsidR="00D41DB8" w:rsidRPr="00E05E2C" w:rsidRDefault="00D41DB8" w:rsidP="00D41DB8">
      <w:pPr>
        <w:rPr>
          <w:sz w:val="20"/>
          <w:szCs w:val="20"/>
        </w:rPr>
      </w:pPr>
      <w:r w:rsidRPr="00E05E2C">
        <w:rPr>
          <w:sz w:val="20"/>
          <w:szCs w:val="20"/>
        </w:rPr>
        <w:t>________________</w:t>
      </w:r>
    </w:p>
    <w:p w:rsidR="00D41DB8" w:rsidRPr="00E05E2C" w:rsidRDefault="00D41DB8" w:rsidP="00D41DB8">
      <w:pPr>
        <w:rPr>
          <w:b/>
          <w:sz w:val="20"/>
          <w:szCs w:val="20"/>
        </w:rPr>
      </w:pPr>
      <w:r w:rsidRPr="00E05E2C">
        <w:rPr>
          <w:b/>
          <w:sz w:val="20"/>
          <w:szCs w:val="20"/>
        </w:rPr>
        <w:t>Согласовано</w:t>
      </w:r>
    </w:p>
    <w:p w:rsidR="00D41DB8" w:rsidRPr="00E05E2C" w:rsidRDefault="00D41DB8" w:rsidP="00D41DB8">
      <w:pPr>
        <w:rPr>
          <w:sz w:val="20"/>
          <w:szCs w:val="20"/>
        </w:rPr>
      </w:pPr>
      <w:r w:rsidRPr="00E05E2C">
        <w:rPr>
          <w:sz w:val="20"/>
          <w:szCs w:val="20"/>
        </w:rPr>
        <w:t>Председатель профсоюзного комитета</w:t>
      </w:r>
    </w:p>
    <w:p w:rsidR="00D41DB8" w:rsidRPr="00E05E2C" w:rsidRDefault="00D41DB8" w:rsidP="00D41DB8">
      <w:pPr>
        <w:rPr>
          <w:sz w:val="20"/>
          <w:szCs w:val="20"/>
        </w:rPr>
      </w:pPr>
      <w:r w:rsidRPr="00E05E2C">
        <w:rPr>
          <w:sz w:val="20"/>
          <w:szCs w:val="20"/>
        </w:rPr>
        <w:t>__________________________</w:t>
      </w:r>
    </w:p>
    <w:p w:rsidR="00D41DB8" w:rsidRPr="003A1BFA" w:rsidRDefault="00D41DB8" w:rsidP="00D41DB8">
      <w:pPr>
        <w:rPr>
          <w:b/>
          <w:bCs/>
          <w:sz w:val="22"/>
        </w:rPr>
      </w:pPr>
    </w:p>
    <w:p w:rsidR="00D41DB8" w:rsidRPr="003A1BFA" w:rsidRDefault="00D41DB8" w:rsidP="00D41DB8">
      <w:pPr>
        <w:rPr>
          <w:b/>
          <w:bCs/>
          <w:sz w:val="22"/>
        </w:rPr>
      </w:pPr>
      <w:r>
        <w:rPr>
          <w:b/>
          <w:bCs/>
          <w:sz w:val="22"/>
        </w:rPr>
        <w:t xml:space="preserve"> </w:t>
      </w:r>
      <w:r w:rsidRPr="003A1BFA">
        <w:rPr>
          <w:b/>
          <w:bCs/>
          <w:sz w:val="22"/>
        </w:rPr>
        <w:t xml:space="preserve">                                          </w:t>
      </w:r>
    </w:p>
    <w:p w:rsidR="00D41DB8" w:rsidRDefault="00D41DB8" w:rsidP="00D41DB8">
      <w:pPr>
        <w:rPr>
          <w:b/>
          <w:bCs/>
          <w:sz w:val="22"/>
        </w:rPr>
      </w:pPr>
      <w:r w:rsidRPr="003A1BFA">
        <w:rPr>
          <w:b/>
          <w:bCs/>
          <w:sz w:val="22"/>
        </w:rPr>
        <w:t xml:space="preserve">                                                                                                  </w:t>
      </w:r>
    </w:p>
    <w:p w:rsidR="00D41DB8" w:rsidRDefault="00D41DB8" w:rsidP="00D41DB8">
      <w:pPr>
        <w:rPr>
          <w:b/>
          <w:bCs/>
          <w:sz w:val="22"/>
        </w:rPr>
      </w:pPr>
    </w:p>
    <w:p w:rsidR="00D41DB8" w:rsidRDefault="00D41DB8" w:rsidP="00D41DB8">
      <w:pPr>
        <w:rPr>
          <w:b/>
          <w:bCs/>
          <w:sz w:val="22"/>
        </w:rPr>
      </w:pPr>
    </w:p>
    <w:p w:rsidR="00D41DB8" w:rsidRDefault="00D41DB8" w:rsidP="00D41DB8">
      <w:pPr>
        <w:rPr>
          <w:b/>
          <w:bCs/>
          <w:sz w:val="22"/>
        </w:rPr>
      </w:pPr>
    </w:p>
    <w:p w:rsidR="00D41DB8" w:rsidRDefault="00D41DB8" w:rsidP="00D41DB8">
      <w:pPr>
        <w:rPr>
          <w:b/>
          <w:bCs/>
          <w:sz w:val="22"/>
        </w:rPr>
      </w:pPr>
    </w:p>
    <w:p w:rsidR="00D41DB8" w:rsidRDefault="00D41DB8" w:rsidP="00D41DB8">
      <w:pPr>
        <w:rPr>
          <w:b/>
          <w:bCs/>
          <w:sz w:val="22"/>
        </w:rPr>
      </w:pPr>
    </w:p>
    <w:p w:rsidR="00D41DB8" w:rsidRDefault="00D41DB8" w:rsidP="00D41DB8">
      <w:pPr>
        <w:pStyle w:val="2"/>
        <w:jc w:val="left"/>
        <w:rPr>
          <w:sz w:val="44"/>
        </w:rPr>
      </w:pPr>
    </w:p>
    <w:p w:rsidR="00D41DB8" w:rsidRPr="004D5082" w:rsidRDefault="00D41DB8" w:rsidP="00D41DB8">
      <w:pPr>
        <w:pStyle w:val="2"/>
        <w:rPr>
          <w:sz w:val="36"/>
          <w:szCs w:val="36"/>
        </w:rPr>
      </w:pPr>
      <w:r w:rsidRPr="004D5082">
        <w:rPr>
          <w:sz w:val="36"/>
          <w:szCs w:val="36"/>
        </w:rPr>
        <w:t>ПРАВИЛА</w:t>
      </w:r>
    </w:p>
    <w:p w:rsidR="00D41DB8" w:rsidRPr="004D5082" w:rsidRDefault="00D41DB8" w:rsidP="00D41DB8">
      <w:pPr>
        <w:jc w:val="center"/>
        <w:rPr>
          <w:b/>
          <w:sz w:val="36"/>
          <w:szCs w:val="36"/>
        </w:rPr>
      </w:pPr>
      <w:r w:rsidRPr="004D5082">
        <w:rPr>
          <w:b/>
          <w:sz w:val="36"/>
          <w:szCs w:val="36"/>
        </w:rPr>
        <w:t>внутреннего трудового распорядка для работников МБДОУ №1 «</w:t>
      </w:r>
      <w:proofErr w:type="gramStart"/>
      <w:r>
        <w:rPr>
          <w:b/>
          <w:sz w:val="36"/>
          <w:szCs w:val="36"/>
        </w:rPr>
        <w:t>Березка</w:t>
      </w:r>
      <w:r w:rsidRPr="004D5082">
        <w:rPr>
          <w:b/>
          <w:sz w:val="36"/>
          <w:szCs w:val="36"/>
        </w:rPr>
        <w:t>»</w:t>
      </w:r>
      <w:r>
        <w:rPr>
          <w:b/>
          <w:sz w:val="36"/>
          <w:szCs w:val="36"/>
        </w:rPr>
        <w:t xml:space="preserve"> </w:t>
      </w:r>
      <w:r w:rsidRPr="004D5082">
        <w:rPr>
          <w:b/>
          <w:sz w:val="36"/>
          <w:szCs w:val="36"/>
        </w:rPr>
        <w:t xml:space="preserve"> </w:t>
      </w:r>
      <w:proofErr w:type="spellStart"/>
      <w:r w:rsidRPr="004D5082">
        <w:rPr>
          <w:b/>
          <w:sz w:val="36"/>
          <w:szCs w:val="36"/>
        </w:rPr>
        <w:t>Сармановского</w:t>
      </w:r>
      <w:proofErr w:type="spellEnd"/>
      <w:proofErr w:type="gramEnd"/>
      <w:r w:rsidRPr="004D5082">
        <w:rPr>
          <w:b/>
          <w:sz w:val="36"/>
          <w:szCs w:val="36"/>
        </w:rPr>
        <w:t xml:space="preserve"> муниципального района Республики Татарстан</w:t>
      </w:r>
    </w:p>
    <w:p w:rsidR="00D41DB8" w:rsidRDefault="00D41DB8" w:rsidP="00D41DB8"/>
    <w:p w:rsidR="009A7D52" w:rsidRDefault="009A7D52"/>
    <w:p w:rsidR="00D41DB8" w:rsidRDefault="00D41DB8"/>
    <w:p w:rsidR="00D41DB8" w:rsidRDefault="00D41DB8"/>
    <w:p w:rsidR="00D41DB8" w:rsidRDefault="00D41DB8"/>
    <w:p w:rsidR="00D41DB8" w:rsidRDefault="00D41DB8"/>
    <w:p w:rsidR="00D41DB8" w:rsidRDefault="00D41DB8"/>
    <w:p w:rsidR="00D41DB8" w:rsidRDefault="00D41DB8"/>
    <w:p w:rsidR="00D41DB8" w:rsidRDefault="00D41DB8"/>
    <w:p w:rsidR="00D41DB8" w:rsidRDefault="00D41DB8"/>
    <w:p w:rsidR="00D41DB8" w:rsidRDefault="00D41DB8"/>
    <w:p w:rsidR="00D41DB8" w:rsidRDefault="00D41DB8" w:rsidP="00D41DB8">
      <w:pPr>
        <w:spacing w:after="200" w:line="276" w:lineRule="auto"/>
      </w:pPr>
    </w:p>
    <w:p w:rsidR="00DE7BA6" w:rsidRPr="00D41DB8" w:rsidRDefault="00DE7BA6" w:rsidP="00D41DB8">
      <w:pPr>
        <w:spacing w:after="200" w:line="276" w:lineRule="auto"/>
        <w:rPr>
          <w:rFonts w:ascii="Calibri" w:eastAsia="Calibri" w:hAnsi="Calibri"/>
          <w:sz w:val="22"/>
          <w:szCs w:val="22"/>
          <w:lang w:eastAsia="en-US"/>
        </w:rPr>
      </w:pPr>
    </w:p>
    <w:p w:rsidR="00D41DB8" w:rsidRDefault="00D41DB8"/>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pPr>
      <w:r w:rsidRPr="00DE7BA6">
        <w:rPr>
          <w:b/>
          <w:bCs/>
        </w:rPr>
        <w:t>1. Общие положения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Настоящие правила внутреннего трудового распорядка (далее – Правила) устанавливают взаимные права и обязанности работодателя – МБДОУ   №1 «Березка</w:t>
      </w:r>
      <w:r w:rsidR="00DE7BA6">
        <w:t xml:space="preserve">» </w:t>
      </w:r>
      <w:r w:rsidRPr="00DE7BA6">
        <w:t>и работников, ответственность за их соблюдение и исполнение.</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rPr>
          <w:b/>
          <w:bCs/>
        </w:rPr>
      </w:pPr>
      <w:r w:rsidRPr="00DE7BA6">
        <w:rPr>
          <w:b/>
          <w:bCs/>
        </w:rPr>
        <w:t>2. Порядок приема, перевода и увольнения работников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2.1. Работники МБДОУ   №1 «Березка» реализуют свое право на труд путем заключения трудового договора. Сторонами трудового договора являются работник и МБДОУ   №1 «Березка» как юридическое лицо – работодатель, представленный </w:t>
      </w:r>
      <w:proofErr w:type="gramStart"/>
      <w:r w:rsidRPr="00DE7BA6">
        <w:t>заведующим  МБДОУ</w:t>
      </w:r>
      <w:proofErr w:type="gramEnd"/>
      <w:r w:rsidRPr="00DE7BA6">
        <w:t xml:space="preserve">   №1 «Березка».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2.2. Лица, поступающие на работу в МБДОУ   №1 «Березка», проходят обязательный предварительный медицинский осмотр в порядке, предусмотренном действующим законодательством.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МБДОУ   №1 «Березка».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2.4. Трудовой договор может заключаться: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а) на неопределенный срок;</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б) на определенный срок не более пяти лет (срочный трудовой договор).</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2.5. По соглашению сторон при заключении трудового договора может быть установлен </w:t>
      </w:r>
      <w:proofErr w:type="gramStart"/>
      <w:r w:rsidRPr="00DE7BA6">
        <w:t>испытательный  срок</w:t>
      </w:r>
      <w:proofErr w:type="gramEnd"/>
      <w:r w:rsidRPr="00DE7BA6">
        <w:t>, но не более трех месяцев, а для руководителя, его заместителей     не более шести месяцев.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При заключении трудового договора на срок от двух до шести месяцев испытание не может превышать двух недель.</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Испытание при приеме на работу </w:t>
      </w:r>
      <w:proofErr w:type="gramStart"/>
      <w:r w:rsidRPr="00DE7BA6">
        <w:t>не устанавливается</w:t>
      </w:r>
      <w:proofErr w:type="gramEnd"/>
      <w:r w:rsidRPr="00DE7BA6">
        <w:t xml:space="preserve"> для: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а) беременных женщин и женщин, имеющих детей в возрасте до полутора лет;</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б) лиц, не достигших возраста 18 лет;</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г) лиц, избранных на выборную должность на оплачиваемую работу;</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д) лиц, приглашенных на работу в порядке перевода от другого работодателя по согласованию между работодателями;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е) лиц, заключающих трудовой договор на срок до двух месяцев;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ж) иных лиц в случаях, предусмотренных Трудовым кодексом Российской Федерации, иными федеральными законами, коллективным договором.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2.6. При заключении трудового договора работник предъявляет:</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паспорт или иной документ, удостоверяющий личность;</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МБДОУ   №1 «Березка» по письменному заявлению этого лица (с указанием причины отсутствия трудовой книжки) оформляет новую трудовую книжку;</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 документ, который подтверждает регистрацию в системе индивидуального</w:t>
      </w:r>
      <w:r w:rsidRPr="00DE7BA6">
        <w:t xml:space="preserve"> </w:t>
      </w:r>
      <w:r w:rsidRPr="00DE7BA6">
        <w:t>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документы воинского учета – для военнообязанных и лиц, подлежащих призыву на военную службу;</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При заключении трудового договора впервые МБДОУ   №1 «</w:t>
      </w:r>
      <w:proofErr w:type="gramStart"/>
      <w:r w:rsidRPr="00DE7BA6">
        <w:t>Березка»  оформляет</w:t>
      </w:r>
      <w:proofErr w:type="gramEnd"/>
      <w:r w:rsidRPr="00DE7BA6">
        <w:t xml:space="preserve">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2.7. Прием на работу оформляется приказом, который объявляется работнику под подпись в трехдневный срок со дня фактического начала работы.</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2.8. При приеме сотрудника на работу или переводе его в установленном порядке на другую работу работодатель обязан под подпись:</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ознакомить работника с уставом МБДОУ   №1 «Березка» и коллективным договором;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w:t>
      </w:r>
      <w:proofErr w:type="gramStart"/>
      <w:r w:rsidRPr="00DE7BA6">
        <w:t>приказ</w:t>
      </w:r>
      <w:proofErr w:type="gramEnd"/>
      <w:r w:rsidRPr="00DE7BA6">
        <w:t xml:space="preserve"> </w:t>
      </w:r>
      <w:r w:rsidRPr="00DE7BA6">
        <w:t>а в трудовую книжку, работодатель обязан ознакомить ее владельца под подпись в личной карточке.</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2.10. На каждого работника МБДОУ   №1 «Березка» ведется личное дело. Личное дело работника хранится у работодателя.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Документы в личных делах располагаются в следующем порядке:</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w:t>
      </w:r>
      <w:hyperlink r:id="rId4" w:anchor="/document/118/32548/x24mg3uov23pyh0rzzr4lhiqou/" w:history="1">
        <w:r w:rsidRPr="00DE7BA6">
          <w:t>внутренняя опись документов</w:t>
        </w:r>
      </w:hyperlink>
      <w:r w:rsidRPr="00DE7BA6">
        <w:t>;</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лист с отметками об ознакомлении работника с личным делом;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лист с отметками о результатах ежегодной проверки состояния личного дела;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w:t>
      </w:r>
      <w:hyperlink r:id="rId5" w:anchor="/document/118/59054/" w:history="1">
        <w:r w:rsidRPr="00DE7BA6">
          <w:t>личный листок по учету кадров</w:t>
        </w:r>
      </w:hyperlink>
      <w:r w:rsidRPr="00DE7BA6">
        <w:t> и </w:t>
      </w:r>
      <w:hyperlink r:id="rId6" w:anchor="/document/118/59055/" w:history="1">
        <w:r w:rsidRPr="00DE7BA6">
          <w:t>дополнение</w:t>
        </w:r>
      </w:hyperlink>
      <w:r w:rsidRPr="00DE7BA6">
        <w:t> к нему;</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автобиография;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заявление о приеме на работу;</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w:t>
      </w:r>
      <w:hyperlink r:id="rId7" w:anchor="/document/16/36234/" w:history="1">
        <w:r w:rsidRPr="00DE7BA6">
          <w:t>должностная инструкция</w:t>
        </w:r>
      </w:hyperlink>
      <w:r w:rsidRPr="00DE7BA6">
        <w:t>;</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характеристики и рекомендательные письма;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w:t>
      </w:r>
      <w:hyperlink r:id="rId8" w:anchor="/document/16/3576/dfas5xwr6w/" w:history="1">
        <w:r w:rsidRPr="00DE7BA6">
          <w:t>трудовой договор</w:t>
        </w:r>
      </w:hyperlink>
      <w:r w:rsidRPr="00DE7BA6">
        <w:t> и </w:t>
      </w:r>
      <w:hyperlink r:id="rId9" w:anchor="/document/118/30390/" w:history="1">
        <w:r w:rsidRPr="00DE7BA6">
          <w:t>дополнительные соглашения</w:t>
        </w:r>
      </w:hyperlink>
      <w:r w:rsidRPr="00DE7BA6">
        <w:t> к нему;</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w:t>
      </w:r>
      <w:hyperlink r:id="rId10" w:anchor="/document/118/30647/" w:history="1">
        <w:r w:rsidRPr="00DE7BA6">
          <w:t>договор о полной материальной ответственности</w:t>
        </w:r>
      </w:hyperlink>
      <w:r w:rsidRPr="00DE7BA6">
        <w:t> (если работник – материально</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ответственное лицо);</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копии приказов по личному составу, которые касаются работника;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аттестационные листы;</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отзывы должностных лиц о работнике;</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w:t>
      </w:r>
      <w:hyperlink r:id="rId11" w:anchor="/document/118/59056/" w:history="1">
        <w:r w:rsidRPr="00DE7BA6">
          <w:t>лист-заверитель</w:t>
        </w:r>
      </w:hyperlink>
      <w:r w:rsidRPr="00DE7BA6">
        <w:t> (составляют при сдаче личного дела в архив);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результаты предварительного и обязательных периодических </w:t>
      </w:r>
      <w:hyperlink r:id="rId12" w:anchor="/document/16/31552/" w:history="1">
        <w:r w:rsidRPr="00DE7BA6">
          <w:t>медицинских осмотров</w:t>
        </w:r>
      </w:hyperlink>
      <w:r w:rsidRPr="00DE7BA6">
        <w:t>;</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w:t>
      </w:r>
      <w:hyperlink r:id="rId13" w:anchor="/document/118/50048/" w:history="1">
        <w:r w:rsidRPr="00DE7BA6">
          <w:t>согласие на обработку персональных данных</w:t>
        </w:r>
      </w:hyperlink>
      <w:r w:rsidRPr="00DE7BA6">
        <w:t>.</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r w:rsidRPr="00DE7BA6">
        <w:t xml:space="preserve"> </w:t>
      </w:r>
      <w:r w:rsidRPr="00DE7BA6">
        <w:t xml:space="preserve">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w:t>
      </w:r>
      <w:r w:rsidRPr="00DE7BA6">
        <w:t xml:space="preserve">– чрезвычайные обстоятельства). </w:t>
      </w:r>
      <w:r w:rsidRPr="00DE7BA6">
        <w:t xml:space="preserve">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w:t>
      </w:r>
      <w:r w:rsidRPr="00DE7BA6">
        <w:t xml:space="preserve">обстоятельств и их последствий. </w:t>
      </w:r>
      <w:r w:rsidRPr="00DE7BA6">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МБДОУ   №1 «Березка»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pPr>
      <w:r w:rsidRPr="00DE7BA6">
        <w:rPr>
          <w:b/>
          <w:bCs/>
        </w:rPr>
        <w:t>3. Основные права и обязанности работников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3.1. Работник МБДОУ   №1 «Березка»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 Работник имеет право на: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3.2.1. предоставление ему работы, обусловленной трудовым договором;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3.2.2. рабочее место, соответствующее государственным нормативным требованиям охраны труда и условиям, предусмотренным коллективным договором;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3.2.3. своевременную и в полном размере выплату заработной платы в соответствии с трудовым договором и настоящими Правилами;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3.2.5. полную и достоверную информацию об условиях труда и требованиях охраны труда на рабочем месте;</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3.2.6. подготовку и дополнительное профессиональное образование в порядке, предусмотренном Трудовым кодексом РФ и иными федеральными законами;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3.2.7. объединение, включая право на создание профсоюзов и участие в них;</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3.2.8. участие в управлении МБДОУ   №1 «Березка» в формах, предусмотренных Трудовым кодексом РФ, иными федеральными законами и коллективным договором;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3.2.10. защиту своих трудовых прав, свобод и законных интересов всеми не запрещенными законом способами;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3.2.13. обязательное социальное страхование в порядке и случаях, предусмотренных федеральными законами.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3.3. Работник обязан:</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3.3.1. добросовестно исполнять свои трудовые обязанности, возложенные на него трудовым договором;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3.3.2. соблюдать правила внутреннего трудового распорядка, трудовую дисциплину;</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3.3.3. выполнять установленные нормы труда;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3.3.4. соблюдать требования по охране труда и обеспечению безопасности труда;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3.3.7. по направлению работодателя проходить периодические медицинские осмотры.</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 Педагогические работники МБДОУ   №1 «Березка» пользуются следующими академическими правами и свободами: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3.4.1. свобода преподавания, свободное выражение своего мнения, свобода от вмешательства в профессиональную деятельность;</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3.4.2. свобода выбора и использования педагогически обоснованных форм, средств, методов обучения и воспитания;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3.4.3. право на творческую инициативу, разработку и </w:t>
      </w:r>
      <w:proofErr w:type="gramStart"/>
      <w:r w:rsidRPr="00DE7BA6">
        <w:t>применение авторских программ и методов обучения</w:t>
      </w:r>
      <w:proofErr w:type="gramEnd"/>
      <w:r w:rsidRPr="00DE7BA6">
        <w:t xml:space="preserve"> и воспитания в пределах реализуемой образовательной программы, отдельного учебного предмета, курса, дисциплины (модуля);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w:t>
      </w:r>
      <w:proofErr w:type="gramStart"/>
      <w:r w:rsidRPr="00DE7BA6">
        <w:t>),методических</w:t>
      </w:r>
      <w:proofErr w:type="gramEnd"/>
      <w:r w:rsidRPr="00DE7BA6">
        <w:t xml:space="preserve"> материалов и иных компонентов образовательных программ;</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3.4.7. право на бесплатное пользование библиотеками и информационными ресурсами, а также доступ в порядке, установленном локальными нормативными актами МБДОУ   №1 «Березка»,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МБДОУ   №1 «Березка»;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3.4.8. право на бесплатное пользование образовательными, методическими и научными услугами МБДОУ   №1 «Березка» в порядке, установленном законодательством Российской Федерации или локальными нормативными актами;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3.4.9. право на участие в управлении МБДОУ №</w:t>
      </w:r>
      <w:proofErr w:type="gramStart"/>
      <w:r w:rsidRPr="00DE7BA6">
        <w:t>1  «</w:t>
      </w:r>
      <w:proofErr w:type="gramEnd"/>
      <w:r w:rsidRPr="00DE7BA6">
        <w:t>Березка», в том числе в коллегиальных органах   управления, в порядке, установленном уставом МБДОУ   №1 «Березка»;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3.4.10. право на участие в обсуждении вопросов, относящихся к деятельности МБДОУ   №1 «Березка», в том числе через органы управления и общественные организации;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3.4.12. право на обращение в комиссию по урегулированию споров между участниками образовательных отношений;</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3.5. Педагогические работники МБДОУ   №1 «Березка» имеют следующие трудовые права и социальные гарантии: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3.5.1. право на сокращенную продолжительность рабочего времени;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3.5.2. право на дополнительное профессиональное образование по </w:t>
      </w:r>
      <w:proofErr w:type="gramStart"/>
      <w:r w:rsidRPr="00DE7BA6">
        <w:t>профилю  педагогической</w:t>
      </w:r>
      <w:proofErr w:type="gramEnd"/>
      <w:r w:rsidRPr="00DE7BA6">
        <w:t xml:space="preserve"> деятельности не реже чем один раз в три года;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3.5.5. право на досрочное назначение страховой пенсии по старости в порядке, установленном законодательством Российской Федерации;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3.5.7. иные трудовые права, меры социальной поддержки, установленные федеральными законами и иными нормативными правовыми актами.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 Педагогические работники МБДОУ   №1 «Березка» обязаны:</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3.6.2. соблюдать правовые, нравственные и этические нормы, следовать требованиям профессиональной этики;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3.6.3. уважать честь и достоинство обучающихся и других участников образовательных отношений;</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3.6.5. применять педагогически обоснованные и обеспечивающие высокое качество образования формы, методы обучения и воспитания;</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3.6.7. систематически повышать свой профессиональный уровень, по направлению МБДОУ   №1 «Березка» получать дополнительное профессиональное образование;</w:t>
      </w: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3.6.8. проходить аттестацию на соответствие занимаемой должности в порядке, установленном законодательством об образовании;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3.6.10. проходить в установленном законодательством Российской Федерации порядке обучение и проверку знаний и навыков в области охраны труда;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3.6.11. соблюдать устав МБДОУ   №1 «Березка», положение о специализированном структурном подразделении МБДОУ   №1 «Березка</w:t>
      </w:r>
      <w:proofErr w:type="gramStart"/>
      <w:r w:rsidRPr="00DE7BA6">
        <w:t>»,  настоящие</w:t>
      </w:r>
      <w:proofErr w:type="gramEnd"/>
      <w:r w:rsidRPr="00DE7BA6">
        <w:t xml:space="preserve"> Правила;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МБДОУ   №1 «Березка».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3.7. Конкретные трудовые обязанности работников МБДОУ   №1 «Березка»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pPr>
      <w:r w:rsidRPr="00DE7BA6">
        <w:rPr>
          <w:b/>
          <w:bCs/>
        </w:rPr>
        <w:t>4. Основные права и обязанности работодателя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 Работодатель имеет право:</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4.1.2. вести коллективные переговоры и заключать коллективные договоры;</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4.1.3. поощрять работников за добросовестный эффективный труд;</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4.1.4. требовать от работников исполнения ими трудовых обязанностей и бережного отношения к имуществу МБДОУ   №1 «Березка» и других работников, соблюдения настоящих Правил, иных локальных нормативных актов МБДОУ   №1 «Березка»;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4.1.6. реализовывать права, предоставленные ему законодательством о специальной оценке условий труда;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4.1.7. разрабатывать и принимать локальные нормативные акты;</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4.1.8. устанавливать штатное расписание МБДОУ   №1 «Березка»;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4.1.9. распределять должностные обязанности между работниками МБДОУ   №1 «Березка»</w:t>
      </w:r>
      <w:r w:rsidRPr="00DE7BA6">
        <w:rPr>
          <w:b/>
          <w:bCs/>
          <w:i/>
          <w:iCs/>
        </w:rPr>
        <w:t>.</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 Работодатель обязан:</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4.2.2. предоставлять работникам работу, обусловленную трудовым договором;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4.2.3. обеспечивать безопасность и условия труда, соответствующие государственным нормативным требованиям охраны труда;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4.2.5. обеспечивать работникам равную оплату труда за труд равной ценности;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4.2.6. своевременно и в полном размере выплачивать причитающуюся работникам заработную плату дважды в месяц – 12 и 30 числа каждого месяца в соответствии с Трудовым кодексом, трудовыми договорами и настоящими Правилами;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4.2.7. вести коллективные переговоры, а также заключать коллективный договор в порядке, установленном Трудовым кодексом РФ;</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4.2.9. знакомить работников под подпись с принимаемыми локальными нормативными актами, непосредственно связанными с их трудовой деятельностью;</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w:t>
      </w:r>
      <w:r w:rsidRPr="00DE7BA6">
        <w:t xml:space="preserve"> </w:t>
      </w:r>
      <w:r w:rsidRPr="00DE7BA6">
        <w:t>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4.2.13. обеспечивать бытовые нужды работников, связанные с исполнением ими трудовых обязанностей;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4.2.14. осуществлять обязательное социальное страхование работников в порядке, установленном федеральными законами;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4.2.17. создавать условия и организовывать дополнительное профессиональное образование работников;</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4.2.18. создавать необходимые условия для охраны и укрепления здоровья, организации питания работников МБДОУ   №1 «Березка».</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pPr>
      <w:r w:rsidRPr="00DE7BA6">
        <w:rPr>
          <w:b/>
          <w:bCs/>
        </w:rPr>
        <w:t>5. Материальная ответственность работодателя перед работником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5.1. Материальная ответственность МБДОУ   №1 «Березка»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5.2. Работодатель обязан возместить </w:t>
      </w:r>
      <w:proofErr w:type="gramStart"/>
      <w:r w:rsidRPr="00DE7BA6">
        <w:t>работнику</w:t>
      </w:r>
      <w:proofErr w:type="gramEnd"/>
      <w:r w:rsidRPr="00DE7BA6">
        <w:t xml:space="preserve"> не полученный им заработок во всех случаях незаконного лишения работника возможности трудиться.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5.3.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 Работник должен направить работодателю заявление о возмещении ущерба. Работодатель </w:t>
      </w:r>
      <w:r w:rsidRPr="00DE7BA6">
        <w:lastRenderedPageBreak/>
        <w:t>обязан рассмотреть заявление и принять решение в десятидневн</w:t>
      </w:r>
      <w:r w:rsidRPr="00DE7BA6">
        <w:t xml:space="preserve">ый срок со дня его поступления. </w:t>
      </w:r>
      <w:r w:rsidRPr="00DE7BA6">
        <w:t>При несогласии работника с решением работодателя или неполучении ответа в установленный срок работник имеет право обратиться в суд.</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5.4.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5.5.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pPr>
      <w:r w:rsidRPr="00DE7BA6">
        <w:rPr>
          <w:b/>
          <w:bCs/>
        </w:rPr>
        <w:t>6. Рабочее время и его использование</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 Режим работы МБДОУ   №1 «Березка» определяется Уставом и обеспечивается соответствующими приказами (распоряжениями) </w:t>
      </w:r>
      <w:proofErr w:type="gramStart"/>
      <w:r w:rsidRPr="00DE7BA6">
        <w:t>заведующего  МБДОУ</w:t>
      </w:r>
      <w:proofErr w:type="gramEnd"/>
      <w:r w:rsidRPr="00DE7BA6">
        <w:t xml:space="preserve">   №1 «Березка».</w:t>
      </w:r>
      <w:r w:rsidRPr="00DE7BA6">
        <w:t xml:space="preserve"> </w:t>
      </w:r>
      <w:r w:rsidRPr="00DE7BA6">
        <w:t>В МБДОУ   №1 «Березка» устанавливае</w:t>
      </w:r>
      <w:r w:rsidRPr="00DE7BA6">
        <w:t xml:space="preserve">тся пятидневная рабочая неделя. </w:t>
      </w:r>
      <w:r w:rsidRPr="00DE7BA6">
        <w:t xml:space="preserve">Рабочее время педагогических работников МБДОУ   №1 «Березка» определяется графиками </w:t>
      </w:r>
      <w:proofErr w:type="gramStart"/>
      <w:r w:rsidRPr="00DE7BA6">
        <w:t>работы,  расписанием</w:t>
      </w:r>
      <w:proofErr w:type="gramEnd"/>
      <w:r w:rsidRPr="00DE7BA6">
        <w:t>,     обязанностями, предусмотренными их трудовыми договорами и дополнительными согл</w:t>
      </w:r>
      <w:r w:rsidRPr="00DE7BA6">
        <w:t xml:space="preserve">ашениями к ним. </w:t>
      </w:r>
      <w:r w:rsidRPr="00DE7BA6">
        <w:t>МБДОУ   №1 «Березка» работает с 6:00 до 18:00 при 12</w:t>
      </w:r>
      <w:r w:rsidRPr="00DE7BA6">
        <w:t xml:space="preserve">-часовом пребывании детей. </w:t>
      </w:r>
      <w:r w:rsidRPr="00DE7BA6">
        <w:t xml:space="preserve">Для руководящего, административно-хозяйственного, обслуживающего и учебно-вспомогательного персонала устанавливается пятидневная рабочая неделя в соответствии с графиками работы. Графики работы утверждаются заведующим МБДОУ   №1 «Березка»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w:t>
      </w:r>
      <w:proofErr w:type="gramStart"/>
      <w:r w:rsidRPr="00DE7BA6">
        <w:t>на  информационном</w:t>
      </w:r>
      <w:proofErr w:type="gramEnd"/>
      <w:r w:rsidRPr="00DE7BA6">
        <w:t xml:space="preserve"> стенде.</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6.2. Режим рабочего времени и времени отдыха педагогических работников и иных работников МБДОУ   №1 «Березка» устанавливается настоящими Правилами </w:t>
      </w:r>
      <w:proofErr w:type="gramStart"/>
      <w:r w:rsidRPr="00DE7BA6">
        <w:t>в  соответствии</w:t>
      </w:r>
      <w:proofErr w:type="gramEnd"/>
      <w:r w:rsidRPr="00DE7BA6">
        <w:t xml:space="preserve"> с трудовым законодательством, иными нормативными правовыми актами, содержащими нормы трудового права, коллективным договором с учетом: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а) режима деятельности МБДОУ   №1 «Березка», связанного с пребыванием обучающихся в течение определенного времени, сезона   и другими особенностями работы МБДОУ   №1 «Березка»;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б) положений федеральных нормативных правовых </w:t>
      </w:r>
      <w:proofErr w:type="gramStart"/>
      <w:r w:rsidRPr="00DE7BA6">
        <w:t>актов ;</w:t>
      </w:r>
      <w:proofErr w:type="gramEnd"/>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в) объема фактической учебной   нагрузки (педагогической работы) педагогических работников;</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д) времени, необходимого для выполнения педагогическими работниками и иными работниками МБДОУ   №1 «Березка» дополнительной работы за дополнительную оплату по соглашению сторон трудового договора.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6.3. Режим работы заведующего МБДОУ   №1 «Березка» определяется графиком работы с учетом необходимости обеспечения руководящих функций.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6.4.  Административно-хозяйственным, производственным, учебно-вспомогательным и иным (непедагогическим) работникам МБДОУ   №1 «Березка»,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6.5.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proofErr w:type="gramStart"/>
      <w:r w:rsidRPr="00DE7BA6">
        <w:t>заведующим  МБДОУ</w:t>
      </w:r>
      <w:proofErr w:type="gramEnd"/>
      <w:r w:rsidRPr="00DE7BA6">
        <w:t xml:space="preserve">   №1 «Березка».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 xml:space="preserve">6.6. Педагогическим работникам МБДОУ   №1 «Березка» </w:t>
      </w:r>
      <w:proofErr w:type="gramStart"/>
      <w:r w:rsidRPr="00DE7BA6">
        <w:t>устанавливается  сокращенная</w:t>
      </w:r>
      <w:proofErr w:type="gramEnd"/>
      <w:r w:rsidRPr="00DE7BA6">
        <w:t xml:space="preserve"> продолжительность рабочего времени – не более 36 часов в неделю.</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6.8. Продолжительность рабочего времени (норма часов педагогической работы за ставку заработной платы) педагогического работника МБДОУ   №1 «Березка»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6.9. Выполнение </w:t>
      </w:r>
      <w:proofErr w:type="gramStart"/>
      <w:r w:rsidRPr="00DE7BA6">
        <w:t>учебной  нагрузки</w:t>
      </w:r>
      <w:proofErr w:type="gramEnd"/>
      <w:r w:rsidRPr="00DE7BA6">
        <w:t xml:space="preserve"> регулируется расписанием занятий.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6.10.  Объем учебной нагрузки, установленный педагогическому работнику, оговаривается в его трудовом договоре.</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6.11. Объем учебной нагрузки педагогических работников МБДОУ   №1 «Березка», установленный на начало учебного года, не может быть изменен в текущем учебном году по инициативе МБДОУ   №1 «Березка»,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6.12. Об изменениях объема учебной нагрузки (увеличении или снижении), а также о причинах, вызвавших необходимость таких изменений, МБДОУ   №1 «Березка»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6.13. Локальные нормативные акты МБДОУ   №1 «Березка» по вопросам определения учебной нагрузки педагогических работников, осуществляющих учебную   работу, а также ее изменения принимаются с учетом мнения профсоюзного комитета МБДОУ   №1 «Березка».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работа, ее содержание, объем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нагрузки и размер оплаты.</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6.16.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самостоятельно педагогическим работником МБДОУ   №1 «Березка» – подготовка к осуществлению Образовательной деятельности и выполнению обязанностей по обучению, воспитанию обучающихся и (или)организации образовательной деятельности, участие в разработке рабочих программ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 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планами и графиками МБДОУ   №1 «Березка», утверждаемыми </w:t>
      </w:r>
      <w:proofErr w:type="gramStart"/>
      <w:r w:rsidRPr="00DE7BA6">
        <w:t>локальными  нормативными</w:t>
      </w:r>
      <w:proofErr w:type="gramEnd"/>
      <w:r w:rsidRPr="00DE7BA6">
        <w:t xml:space="preserve"> актами МБДОУ   №1 «Березка»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графиками, планами, расписаниями, утверждаемыми локальными нормативными актами МБДОУ   №1 «Березка»,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МБДОУ   №1 «Березка», включая участие в концертной деятельности, конкурсах, состязаниях, спортивных соревнованиях,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 локальными нормативными актами МБДОУ   №1 «Березка» – </w:t>
      </w:r>
      <w:proofErr w:type="gramStart"/>
      <w:r w:rsidRPr="00DE7BA6">
        <w:t>периодические  кратковременные</w:t>
      </w:r>
      <w:proofErr w:type="gramEnd"/>
      <w:r w:rsidRPr="00DE7BA6">
        <w:t xml:space="preserve"> дежурства в МБДОУ   №1 «Березка»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6.17.  МБДОУ   №1 «Березка»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w:t>
      </w:r>
      <w:r w:rsidRPr="00DE7BA6">
        <w:t xml:space="preserve"> </w:t>
      </w:r>
      <w:r w:rsidRPr="00DE7BA6">
        <w:t>отдыхом и приемом пищи педагогических работников, за исключением случаев, предусмотренных нормативными правовыми актами.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6.18. Периоды каникулярного времени, установленные для обучающихся МБДОУ   №1 «Березка»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pPr>
      <w:r w:rsidRPr="00DE7BA6">
        <w:rPr>
          <w:b/>
          <w:bCs/>
        </w:rPr>
        <w:t>7. Время отдыха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 Работникам МБДОУ   №1 «Березка» устанавливаются следующие виды времени отдыха: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а) перерывы в течение рабочего дня (смены);</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б) ежедневный (междусменный) отдых;</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в) выходные дни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г) нерабочие праздничные дни;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д) отпуска.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7.2. Перерыв для отдыха и питания в рабочее время работников не включается.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7.4. Работникам предоставляются выходные дни. При пятидневной рабочей неделе работникам предоставляются два выходных дня в неделю.</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7.5. Накануне нерабочих праздничных дней продолжительность рабочего дня сокращается на один час.</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Нерабочими праздничными днями в Российской Федерации являются: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1, 2, 3, 4, 5, 6 и 8 января – новогодние каникулы;</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7 января – Рождество Христово;</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 23 февраля – День защитника Отечества;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8 марта – Международный женский день;</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1 мая – Праздник Весны и Труда;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9 мая – День Победы;</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12 июня – День России;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4 ноября – День народного единства.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Работа в выходные и нерабочие праздничные дни запрещается, за исключением случаев, предусмотренных Трудовым кодексом.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7.7. Работникам предоставляются ежегодные отпуска с сохранением места работы (должности) и среднего заработка.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7.7.1. Работникам предоставляется ежегодный основной оплачиваемый отпуск</w:t>
      </w:r>
      <w:r w:rsidRPr="00DE7BA6">
        <w:br/>
        <w:t>продолжительностью 28 календарных дней.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7.7.2. Педагогическим работникам предоставляется ежегодный </w:t>
      </w:r>
      <w:hyperlink r:id="rId14" w:anchor="/document/16/30361/" w:history="1">
        <w:r w:rsidRPr="00DE7BA6">
          <w:t>основной удлиненный оплачиваемый отпуск</w:t>
        </w:r>
      </w:hyperlink>
      <w:r w:rsidRPr="00DE7BA6">
        <w:t xml:space="preserve"> продолжительностью 42 календарных дней.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7.8.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7.8.1. Ежегодный дополнительный оплачиваемый отпуск предоставляется работникам, условия труда </w:t>
      </w:r>
      <w:proofErr w:type="gramStart"/>
      <w:r w:rsidRPr="00DE7BA6">
        <w:t>на рабочих местах</w:t>
      </w:r>
      <w:proofErr w:type="gramEnd"/>
      <w:r w:rsidRPr="00DE7BA6">
        <w:t xml:space="preserve"> которых по результатам специальной оценки условий труда отнесены к вредным условиям труда 2, 3 или 4-й степени либо опасным условиям труда.</w:t>
      </w:r>
      <w:r w:rsidRPr="00DE7BA6">
        <w:t xml:space="preserve"> </w:t>
      </w:r>
      <w:r w:rsidRPr="00DE7BA6">
        <w:t>Минимальная продолжительность ежегодного дополнительного оплачиваемого отпуска указанным работникам составляет 7 календарных дней.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7.9.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7.10.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7.11. Стаж работы для предоставления ежегодных оплачиваемых отпусков определяется в порядке, предусмотренном Трудовым кодексом РФ.</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7.12. Очередность предоставления оплачиваемых отпусков определяется ежегодно в соответствии с графиком отпусков, утверждаемым МБДОУ   №1 «Березка» с учетом мнения профсоюзного комитета МБДОУ   №1 «Березка».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7.13. МБДОУ   №1 «Березка» утверждает график отпусков не позднее чем за две недели до наступления следующего календарного года.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7.14. О времени начала отпуска МБДОУ   №1 «Березка» извещает работника под подпись не позднее чем за две недели до его начала.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7.15.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работникам до 18 лет;</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родителям, опекунам, попечителям ребенка-инвалида до 18 лет;</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усыновителям ребенка в возрасте до трех месяцев;</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женщинам до и после </w:t>
      </w:r>
      <w:hyperlink r:id="rId15" w:anchor="/document/16/36824/" w:history="1">
        <w:r w:rsidRPr="00DE7BA6">
          <w:t>отпуска по беременности и родам</w:t>
        </w:r>
      </w:hyperlink>
      <w:r w:rsidRPr="00DE7BA6">
        <w:t>, а также после </w:t>
      </w:r>
      <w:hyperlink r:id="rId16" w:anchor="/document/16/36871/" w:history="1">
        <w:r w:rsidRPr="00DE7BA6">
          <w:t>отпуска по уходу за ребенком</w:t>
        </w:r>
      </w:hyperlink>
      <w:r w:rsidRPr="00DE7BA6">
        <w:t>;</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мужьям во время отпуска жены по беременности и родам;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lastRenderedPageBreak/>
        <w:t>– работникам, у которых трое и более детей до 12 лет;</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чернобыльцам;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женам военнослужащих.</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7.16. МБДОУ   №1 «Березка» продлевает или переносит ежегодный оплачиваемый отпуск с учетом пожеланий работника в случаях, предусмотренных трудовым законодательством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7.17. По соглашению между работником и МБДОУ   №1 «Березка»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7.18. МБДОУ   №1 «Березка» может отозвать работника из отпуска только с его согласия. Неиспользованную в связи с этим часть отпуска МБДОУ   №1 «Березка»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7.19.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7.20.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неиспользованный отпуск при увольнении, а также случаев, установленных Трудовым кодексом РФ).</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7.21. При </w:t>
      </w:r>
      <w:proofErr w:type="gramStart"/>
      <w:r w:rsidRPr="00DE7BA6">
        <w:t>увольнении  работнику</w:t>
      </w:r>
      <w:proofErr w:type="gramEnd"/>
      <w:r w:rsidRPr="00DE7BA6">
        <w:t xml:space="preserve"> выплачивается денежная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7.22. Педагогическим работникам МБДОУ   №1 «</w:t>
      </w:r>
      <w:proofErr w:type="gramStart"/>
      <w:r w:rsidRPr="00DE7BA6">
        <w:t>Березка»  не</w:t>
      </w:r>
      <w:proofErr w:type="gramEnd"/>
      <w:r w:rsidRPr="00DE7BA6">
        <w:t xml:space="preserve"> реже чем через каждые 10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 федеральный нормативный правовой акт.</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rPr>
          <w:b/>
          <w:bCs/>
        </w:rPr>
      </w:pPr>
      <w:r w:rsidRPr="00DE7BA6">
        <w:rPr>
          <w:b/>
          <w:bCs/>
        </w:rPr>
        <w:t>8. Поощрения за успехи в работе</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8.1.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а) объявление благодарности;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б) выдача премии;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в) награждение ценным подарком;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г) награждение почетными грамотами.</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8.2. Поощрения применяются работодателем. Представительный орган работников МБДОУ   №1 «Березка» вправе выступить с инициативой поощрения работника, которая подлежит обязательному рассмотрению работодателем.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8.3. За особые трудовые заслуги работники МБДОУ   №1 «</w:t>
      </w:r>
      <w:proofErr w:type="gramStart"/>
      <w:r w:rsidRPr="00DE7BA6">
        <w:t>Березка»  представляются</w:t>
      </w:r>
      <w:proofErr w:type="gramEnd"/>
      <w:r w:rsidRPr="00DE7BA6">
        <w:t xml:space="preserve"> к награждению и к присвоению почетных званий, а также к награждению именными </w:t>
      </w:r>
      <w:r w:rsidRPr="00DE7BA6">
        <w:lastRenderedPageBreak/>
        <w:t>медалями, знаками отличия и грамотами, иными ведомственными и государственными наградами, установленными для работников законодательством.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8.4.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МБДОУ   №1 «Березка» и заносятся в трудовую книжку работника.</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rPr>
          <w:b/>
          <w:bCs/>
        </w:rPr>
      </w:pPr>
      <w:r w:rsidRPr="00DE7BA6">
        <w:rPr>
          <w:b/>
          <w:bCs/>
        </w:rPr>
        <w:t>9. Ответственность за нарушение трудовой дисциплины</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9.1.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МБДОУ   №1 «Березка», настоящими Правилами, иными локальными нормативными актами МБДОУ   №1 «Березка»,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9.2. За нарушение трудовой дисциплины работодатель может наложить следующие</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дисциплинарные взыскания:</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а) замечание;</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б) выговор;</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в) увольнение по соответствующим основаниям.</w:t>
      </w:r>
    </w:p>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DE7BA6">
        <w:t>неналожения</w:t>
      </w:r>
      <w:proofErr w:type="spellEnd"/>
      <w:r w:rsidRPr="00DE7BA6">
        <w:t xml:space="preserve"> дисциплинарного взыскания. В этом случае составляется акт об отказе работника дать письменное объяснение. 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 Для некоторых видов нарушений трудовым законодательством могут быть установлены иные сроки привлечения к дисциплинарной ответственности.</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9.4.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9.5. Приказ о наложении дисциплинарного взыскания объявляется работнику под подпись в трехдневный срок со дня его издания.</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9.7.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МБДОУ   №1 «Березка» имеет право снять взыскание до истечения года со дня его применения.</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rPr>
          <w:b/>
          <w:bCs/>
        </w:rPr>
      </w:pP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center"/>
        <w:rPr>
          <w:b/>
          <w:bCs/>
        </w:rPr>
      </w:pPr>
      <w:r w:rsidRPr="00DE7BA6">
        <w:rPr>
          <w:b/>
          <w:bCs/>
        </w:rPr>
        <w:t>10. Заключительные положения</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 xml:space="preserve">10.1. Настоящие Правила </w:t>
      </w:r>
      <w:proofErr w:type="gramStart"/>
      <w:r w:rsidRPr="00DE7BA6">
        <w:t>утверждаются  заведующим</w:t>
      </w:r>
      <w:proofErr w:type="gramEnd"/>
      <w:r w:rsidRPr="00DE7BA6">
        <w:t xml:space="preserve"> МБДОУ   №1 «Березка» с учетом мнения профессионального комитета МБДОУ   №1 «Березка».</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r w:rsidRPr="00DE7BA6">
        <w:t>10.2. С Правилами должен быть ознакомлен под подпись каждый работник, поступающий на работу в МБДОУ   №1 «Березка», до начала выполнения его трудовых обязанностей.</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784529"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743745" w:rsidRDefault="00743745"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743745" w:rsidRDefault="00743745"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bookmarkStart w:id="0" w:name="_GoBack"/>
      <w:bookmarkEnd w:id="0"/>
    </w:p>
    <w:p w:rsidR="00743745" w:rsidRDefault="00743745"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743745" w:rsidRPr="00DE7BA6" w:rsidRDefault="00743745"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pPr>
      <w:r w:rsidRPr="00DE7BA6">
        <w:rPr>
          <w:rFonts w:eastAsia="Calibri"/>
          <w:lang w:eastAsia="en-US"/>
        </w:rPr>
        <w:lastRenderedPageBreak/>
        <w:t xml:space="preserve">Лист ознакомления с </w:t>
      </w:r>
      <w:r w:rsidRPr="00DE7BA6">
        <w:t>правилами</w:t>
      </w:r>
    </w:p>
    <w:p w:rsidR="00DE7BA6" w:rsidRPr="00DE7BA6" w:rsidRDefault="00DE7BA6" w:rsidP="00DE7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pPr>
      <w:r w:rsidRPr="00DE7BA6">
        <w:t>внутреннего трудового распорядка для</w:t>
      </w:r>
      <w:r w:rsidRPr="00DE7BA6">
        <w:t xml:space="preserve"> работников МБДОУ   №1 «Березка»</w:t>
      </w:r>
    </w:p>
    <w:tbl>
      <w:tblPr>
        <w:tblpPr w:leftFromText="180" w:rightFromText="180" w:vertAnchor="text" w:horzAnchor="margin" w:tblpXSpec="center" w:tblpY="574"/>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678"/>
        <w:gridCol w:w="2410"/>
        <w:gridCol w:w="2410"/>
      </w:tblGrid>
      <w:tr w:rsidR="00DE7BA6" w:rsidRPr="00DE7BA6" w:rsidTr="00303382">
        <w:trPr>
          <w:trHeight w:val="276"/>
        </w:trPr>
        <w:tc>
          <w:tcPr>
            <w:tcW w:w="817" w:type="dxa"/>
            <w:shd w:val="clear" w:color="auto" w:fill="auto"/>
          </w:tcPr>
          <w:p w:rsidR="00DE7BA6" w:rsidRPr="00DE7BA6" w:rsidRDefault="00DE7BA6" w:rsidP="00DE7BA6">
            <w:pPr>
              <w:jc w:val="both"/>
            </w:pPr>
            <w:r w:rsidRPr="00DE7BA6">
              <w:t>№</w:t>
            </w:r>
          </w:p>
        </w:tc>
        <w:tc>
          <w:tcPr>
            <w:tcW w:w="4678" w:type="dxa"/>
            <w:shd w:val="clear" w:color="auto" w:fill="auto"/>
          </w:tcPr>
          <w:p w:rsidR="00DE7BA6" w:rsidRPr="00DE7BA6" w:rsidRDefault="00DE7BA6" w:rsidP="00DE7BA6">
            <w:pPr>
              <w:ind w:right="318"/>
              <w:jc w:val="both"/>
            </w:pPr>
            <w:r w:rsidRPr="00DE7BA6">
              <w:t xml:space="preserve"> Фамилия, имя, отчество</w:t>
            </w:r>
          </w:p>
        </w:tc>
        <w:tc>
          <w:tcPr>
            <w:tcW w:w="2410" w:type="dxa"/>
          </w:tcPr>
          <w:p w:rsidR="00DE7BA6" w:rsidRPr="00DE7BA6" w:rsidRDefault="00DE7BA6" w:rsidP="00DE7BA6">
            <w:pPr>
              <w:ind w:right="318"/>
              <w:jc w:val="both"/>
            </w:pPr>
            <w:r w:rsidRPr="00DE7BA6">
              <w:t>подпись</w:t>
            </w:r>
          </w:p>
        </w:tc>
        <w:tc>
          <w:tcPr>
            <w:tcW w:w="2410" w:type="dxa"/>
          </w:tcPr>
          <w:p w:rsidR="00DE7BA6" w:rsidRPr="00DE7BA6" w:rsidRDefault="00DE7BA6" w:rsidP="00DE7BA6">
            <w:pPr>
              <w:ind w:right="318"/>
              <w:jc w:val="both"/>
            </w:pPr>
            <w:r w:rsidRPr="00DE7BA6">
              <w:t>дата</w:t>
            </w:r>
          </w:p>
        </w:tc>
      </w:tr>
      <w:tr w:rsidR="00743745" w:rsidRPr="00DE7BA6" w:rsidTr="00B03376">
        <w:trPr>
          <w:trHeight w:val="362"/>
        </w:trPr>
        <w:tc>
          <w:tcPr>
            <w:tcW w:w="817" w:type="dxa"/>
            <w:shd w:val="clear" w:color="auto" w:fill="auto"/>
          </w:tcPr>
          <w:p w:rsidR="00743745" w:rsidRPr="00DE7BA6" w:rsidRDefault="00743745" w:rsidP="00743745">
            <w:pPr>
              <w:jc w:val="center"/>
            </w:pPr>
            <w:r w:rsidRPr="00DE7BA6">
              <w:t>1</w:t>
            </w:r>
          </w:p>
        </w:tc>
        <w:tc>
          <w:tcPr>
            <w:tcW w:w="4678" w:type="dxa"/>
          </w:tcPr>
          <w:p w:rsidR="00743745" w:rsidRPr="00BD205D" w:rsidRDefault="00743745" w:rsidP="00743745">
            <w:r w:rsidRPr="00BD205D">
              <w:t xml:space="preserve">Гарипова </w:t>
            </w:r>
            <w:proofErr w:type="spellStart"/>
            <w:r w:rsidRPr="00BD205D">
              <w:t>Зульфия</w:t>
            </w:r>
            <w:proofErr w:type="spellEnd"/>
            <w:r w:rsidRPr="00BD205D">
              <w:t xml:space="preserve"> </w:t>
            </w:r>
            <w:proofErr w:type="spellStart"/>
            <w:r w:rsidRPr="00BD205D">
              <w:t>Ринатовна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62"/>
        </w:trPr>
        <w:tc>
          <w:tcPr>
            <w:tcW w:w="817" w:type="dxa"/>
            <w:shd w:val="clear" w:color="auto" w:fill="auto"/>
          </w:tcPr>
          <w:p w:rsidR="00743745" w:rsidRPr="00DE7BA6" w:rsidRDefault="00743745" w:rsidP="00743745">
            <w:pPr>
              <w:jc w:val="center"/>
            </w:pPr>
            <w:r w:rsidRPr="00DE7BA6">
              <w:t>2</w:t>
            </w:r>
          </w:p>
        </w:tc>
        <w:tc>
          <w:tcPr>
            <w:tcW w:w="4678" w:type="dxa"/>
          </w:tcPr>
          <w:p w:rsidR="00743745" w:rsidRPr="00BD205D" w:rsidRDefault="00743745" w:rsidP="00743745">
            <w:proofErr w:type="spellStart"/>
            <w:r w:rsidRPr="00BD205D">
              <w:t>Агълямова</w:t>
            </w:r>
            <w:proofErr w:type="spellEnd"/>
            <w:r w:rsidRPr="00BD205D">
              <w:t xml:space="preserve"> Бриллиант </w:t>
            </w:r>
            <w:proofErr w:type="spellStart"/>
            <w:r w:rsidRPr="00BD205D">
              <w:t>Мударисовна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62"/>
        </w:trPr>
        <w:tc>
          <w:tcPr>
            <w:tcW w:w="817" w:type="dxa"/>
            <w:shd w:val="clear" w:color="auto" w:fill="auto"/>
          </w:tcPr>
          <w:p w:rsidR="00743745" w:rsidRPr="00DE7BA6" w:rsidRDefault="00743745" w:rsidP="00743745">
            <w:pPr>
              <w:jc w:val="center"/>
            </w:pPr>
            <w:r w:rsidRPr="00DE7BA6">
              <w:t>3</w:t>
            </w:r>
          </w:p>
        </w:tc>
        <w:tc>
          <w:tcPr>
            <w:tcW w:w="4678" w:type="dxa"/>
          </w:tcPr>
          <w:p w:rsidR="00743745" w:rsidRPr="00BD205D" w:rsidRDefault="00743745" w:rsidP="00743745">
            <w:proofErr w:type="spellStart"/>
            <w:r w:rsidRPr="00BD205D">
              <w:t>Афзалова</w:t>
            </w:r>
            <w:proofErr w:type="spellEnd"/>
            <w:r w:rsidRPr="00BD205D">
              <w:t xml:space="preserve"> </w:t>
            </w:r>
            <w:proofErr w:type="spellStart"/>
            <w:r w:rsidRPr="00BD205D">
              <w:t>Алия</w:t>
            </w:r>
            <w:proofErr w:type="spellEnd"/>
            <w:r w:rsidRPr="00BD205D">
              <w:t xml:space="preserve"> </w:t>
            </w:r>
            <w:proofErr w:type="spellStart"/>
            <w:r w:rsidRPr="00BD205D">
              <w:t>Мунавировна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05"/>
        </w:trPr>
        <w:tc>
          <w:tcPr>
            <w:tcW w:w="817" w:type="dxa"/>
            <w:shd w:val="clear" w:color="auto" w:fill="auto"/>
          </w:tcPr>
          <w:p w:rsidR="00743745" w:rsidRPr="00DE7BA6" w:rsidRDefault="00743745" w:rsidP="00743745">
            <w:pPr>
              <w:jc w:val="center"/>
            </w:pPr>
            <w:r w:rsidRPr="00DE7BA6">
              <w:t>4</w:t>
            </w:r>
          </w:p>
        </w:tc>
        <w:tc>
          <w:tcPr>
            <w:tcW w:w="4678" w:type="dxa"/>
          </w:tcPr>
          <w:p w:rsidR="00743745" w:rsidRPr="00BD205D" w:rsidRDefault="00743745" w:rsidP="00743745">
            <w:proofErr w:type="spellStart"/>
            <w:r w:rsidRPr="00BD205D">
              <w:t>Вильданова</w:t>
            </w:r>
            <w:proofErr w:type="spellEnd"/>
            <w:r w:rsidRPr="00BD205D">
              <w:t xml:space="preserve"> </w:t>
            </w:r>
            <w:proofErr w:type="spellStart"/>
            <w:r w:rsidRPr="00BD205D">
              <w:t>Рамиля</w:t>
            </w:r>
            <w:proofErr w:type="spellEnd"/>
            <w:r w:rsidRPr="00BD205D">
              <w:t xml:space="preserve"> </w:t>
            </w:r>
            <w:proofErr w:type="spellStart"/>
            <w:r w:rsidRPr="00BD205D">
              <w:t>Ранасовна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05"/>
        </w:trPr>
        <w:tc>
          <w:tcPr>
            <w:tcW w:w="817" w:type="dxa"/>
            <w:shd w:val="clear" w:color="auto" w:fill="auto"/>
          </w:tcPr>
          <w:p w:rsidR="00743745" w:rsidRPr="00DE7BA6" w:rsidRDefault="00743745" w:rsidP="00743745">
            <w:pPr>
              <w:jc w:val="center"/>
            </w:pPr>
            <w:r w:rsidRPr="00DE7BA6">
              <w:t>5</w:t>
            </w:r>
          </w:p>
        </w:tc>
        <w:tc>
          <w:tcPr>
            <w:tcW w:w="4678" w:type="dxa"/>
          </w:tcPr>
          <w:p w:rsidR="00743745" w:rsidRPr="00BD205D" w:rsidRDefault="00743745" w:rsidP="00743745">
            <w:r w:rsidRPr="00BD205D">
              <w:t xml:space="preserve">Гареева Лилия </w:t>
            </w:r>
            <w:proofErr w:type="spellStart"/>
            <w:r w:rsidRPr="00BD205D">
              <w:t>Ильдусовна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82"/>
        </w:trPr>
        <w:tc>
          <w:tcPr>
            <w:tcW w:w="817" w:type="dxa"/>
            <w:shd w:val="clear" w:color="auto" w:fill="auto"/>
          </w:tcPr>
          <w:p w:rsidR="00743745" w:rsidRPr="00DE7BA6" w:rsidRDefault="00743745" w:rsidP="00743745">
            <w:pPr>
              <w:jc w:val="center"/>
            </w:pPr>
            <w:r w:rsidRPr="00DE7BA6">
              <w:t>6</w:t>
            </w:r>
          </w:p>
        </w:tc>
        <w:tc>
          <w:tcPr>
            <w:tcW w:w="4678" w:type="dxa"/>
          </w:tcPr>
          <w:p w:rsidR="00743745" w:rsidRPr="00BD205D" w:rsidRDefault="00743745" w:rsidP="00743745">
            <w:proofErr w:type="spellStart"/>
            <w:r w:rsidRPr="00BD205D">
              <w:t>Егина</w:t>
            </w:r>
            <w:proofErr w:type="spellEnd"/>
            <w:r w:rsidRPr="00BD205D">
              <w:t xml:space="preserve"> Зоя Витальевна</w:t>
            </w:r>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121"/>
        </w:trPr>
        <w:tc>
          <w:tcPr>
            <w:tcW w:w="817" w:type="dxa"/>
            <w:shd w:val="clear" w:color="auto" w:fill="auto"/>
          </w:tcPr>
          <w:p w:rsidR="00743745" w:rsidRPr="00DE7BA6" w:rsidRDefault="00743745" w:rsidP="00743745">
            <w:pPr>
              <w:jc w:val="center"/>
            </w:pPr>
            <w:r w:rsidRPr="00DE7BA6">
              <w:t>7</w:t>
            </w:r>
          </w:p>
        </w:tc>
        <w:tc>
          <w:tcPr>
            <w:tcW w:w="4678" w:type="dxa"/>
          </w:tcPr>
          <w:p w:rsidR="00743745" w:rsidRPr="00BD205D" w:rsidRDefault="00743745" w:rsidP="00743745">
            <w:proofErr w:type="spellStart"/>
            <w:r w:rsidRPr="00BD205D">
              <w:t>Зиннатуллина</w:t>
            </w:r>
            <w:proofErr w:type="spellEnd"/>
            <w:r w:rsidRPr="00BD205D">
              <w:t xml:space="preserve"> Татьяна Николаевна</w:t>
            </w:r>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154"/>
        </w:trPr>
        <w:tc>
          <w:tcPr>
            <w:tcW w:w="817" w:type="dxa"/>
            <w:shd w:val="clear" w:color="auto" w:fill="auto"/>
          </w:tcPr>
          <w:p w:rsidR="00743745" w:rsidRPr="00DE7BA6" w:rsidRDefault="00743745" w:rsidP="00743745">
            <w:pPr>
              <w:jc w:val="center"/>
            </w:pPr>
            <w:r w:rsidRPr="00DE7BA6">
              <w:t>8</w:t>
            </w:r>
          </w:p>
        </w:tc>
        <w:tc>
          <w:tcPr>
            <w:tcW w:w="4678" w:type="dxa"/>
          </w:tcPr>
          <w:p w:rsidR="00743745" w:rsidRPr="00BD205D" w:rsidRDefault="00743745" w:rsidP="00743745">
            <w:r>
              <w:t>Костина Наталья Николаевна</w:t>
            </w:r>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15"/>
        </w:trPr>
        <w:tc>
          <w:tcPr>
            <w:tcW w:w="817" w:type="dxa"/>
            <w:shd w:val="clear" w:color="auto" w:fill="auto"/>
          </w:tcPr>
          <w:p w:rsidR="00743745" w:rsidRPr="00DE7BA6" w:rsidRDefault="00743745" w:rsidP="00743745">
            <w:pPr>
              <w:jc w:val="center"/>
            </w:pPr>
            <w:r w:rsidRPr="00DE7BA6">
              <w:t>9</w:t>
            </w:r>
          </w:p>
        </w:tc>
        <w:tc>
          <w:tcPr>
            <w:tcW w:w="4678" w:type="dxa"/>
          </w:tcPr>
          <w:p w:rsidR="00743745" w:rsidRPr="00BD205D" w:rsidRDefault="00743745" w:rsidP="00743745">
            <w:proofErr w:type="spellStart"/>
            <w:r w:rsidRPr="00BD205D">
              <w:t>Марданшина</w:t>
            </w:r>
            <w:proofErr w:type="spellEnd"/>
            <w:r w:rsidRPr="00BD205D">
              <w:t xml:space="preserve"> Ландыш </w:t>
            </w:r>
            <w:proofErr w:type="spellStart"/>
            <w:r w:rsidRPr="00BD205D">
              <w:t>Фаязовна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15"/>
        </w:trPr>
        <w:tc>
          <w:tcPr>
            <w:tcW w:w="817" w:type="dxa"/>
            <w:shd w:val="clear" w:color="auto" w:fill="auto"/>
          </w:tcPr>
          <w:p w:rsidR="00743745" w:rsidRPr="00DE7BA6" w:rsidRDefault="00743745" w:rsidP="00743745">
            <w:pPr>
              <w:jc w:val="center"/>
            </w:pPr>
            <w:r w:rsidRPr="00DE7BA6">
              <w:t>10</w:t>
            </w:r>
          </w:p>
        </w:tc>
        <w:tc>
          <w:tcPr>
            <w:tcW w:w="4678" w:type="dxa"/>
          </w:tcPr>
          <w:p w:rsidR="00743745" w:rsidRPr="00BD205D" w:rsidRDefault="00743745" w:rsidP="00743745">
            <w:proofErr w:type="spellStart"/>
            <w:r>
              <w:t>Миннахметова</w:t>
            </w:r>
            <w:proofErr w:type="spellEnd"/>
            <w:r>
              <w:t xml:space="preserve"> </w:t>
            </w:r>
            <w:proofErr w:type="spellStart"/>
            <w:r>
              <w:t>Зульфия</w:t>
            </w:r>
            <w:proofErr w:type="spellEnd"/>
            <w:r>
              <w:t xml:space="preserve"> </w:t>
            </w:r>
            <w:proofErr w:type="spellStart"/>
            <w:r w:rsidRPr="00BD205D">
              <w:t>Мансуровна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15"/>
        </w:trPr>
        <w:tc>
          <w:tcPr>
            <w:tcW w:w="817" w:type="dxa"/>
            <w:shd w:val="clear" w:color="auto" w:fill="auto"/>
          </w:tcPr>
          <w:p w:rsidR="00743745" w:rsidRPr="00DE7BA6" w:rsidRDefault="00743745" w:rsidP="00743745">
            <w:pPr>
              <w:jc w:val="center"/>
            </w:pPr>
            <w:r w:rsidRPr="00DE7BA6">
              <w:t>11</w:t>
            </w:r>
          </w:p>
        </w:tc>
        <w:tc>
          <w:tcPr>
            <w:tcW w:w="4678" w:type="dxa"/>
          </w:tcPr>
          <w:p w:rsidR="00743745" w:rsidRPr="00BD205D" w:rsidRDefault="00743745" w:rsidP="00743745">
            <w:proofErr w:type="spellStart"/>
            <w:r>
              <w:t>Мухаметзянова</w:t>
            </w:r>
            <w:proofErr w:type="spellEnd"/>
            <w:r>
              <w:t xml:space="preserve"> </w:t>
            </w:r>
            <w:proofErr w:type="spellStart"/>
            <w:r>
              <w:t>Айгуль</w:t>
            </w:r>
            <w:proofErr w:type="spellEnd"/>
            <w:r>
              <w:t xml:space="preserve"> </w:t>
            </w:r>
            <w:proofErr w:type="spellStart"/>
            <w:r>
              <w:t>Анасовна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15"/>
        </w:trPr>
        <w:tc>
          <w:tcPr>
            <w:tcW w:w="817" w:type="dxa"/>
            <w:shd w:val="clear" w:color="auto" w:fill="auto"/>
          </w:tcPr>
          <w:p w:rsidR="00743745" w:rsidRPr="00DE7BA6" w:rsidRDefault="00743745" w:rsidP="00743745">
            <w:pPr>
              <w:jc w:val="center"/>
            </w:pPr>
            <w:r w:rsidRPr="00DE7BA6">
              <w:t>12</w:t>
            </w:r>
          </w:p>
        </w:tc>
        <w:tc>
          <w:tcPr>
            <w:tcW w:w="4678" w:type="dxa"/>
          </w:tcPr>
          <w:p w:rsidR="00743745" w:rsidRDefault="00743745" w:rsidP="00743745">
            <w:proofErr w:type="spellStart"/>
            <w:r>
              <w:t>Нигматуллина</w:t>
            </w:r>
            <w:proofErr w:type="spellEnd"/>
            <w:r>
              <w:t xml:space="preserve"> </w:t>
            </w:r>
            <w:proofErr w:type="spellStart"/>
            <w:r>
              <w:t>Гульчачак</w:t>
            </w:r>
            <w:proofErr w:type="spellEnd"/>
            <w:r>
              <w:t xml:space="preserve"> </w:t>
            </w:r>
            <w:proofErr w:type="spellStart"/>
            <w:r w:rsidRPr="00BD205D">
              <w:t>Халяфовна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15"/>
        </w:trPr>
        <w:tc>
          <w:tcPr>
            <w:tcW w:w="817" w:type="dxa"/>
            <w:shd w:val="clear" w:color="auto" w:fill="auto"/>
          </w:tcPr>
          <w:p w:rsidR="00743745" w:rsidRPr="00DE7BA6" w:rsidRDefault="00743745" w:rsidP="00743745">
            <w:pPr>
              <w:jc w:val="center"/>
            </w:pPr>
            <w:r w:rsidRPr="00DE7BA6">
              <w:t>13</w:t>
            </w:r>
          </w:p>
        </w:tc>
        <w:tc>
          <w:tcPr>
            <w:tcW w:w="4678" w:type="dxa"/>
          </w:tcPr>
          <w:p w:rsidR="00743745" w:rsidRPr="00BD205D" w:rsidRDefault="00743745" w:rsidP="00743745">
            <w:r>
              <w:t xml:space="preserve">Нургалиева </w:t>
            </w:r>
            <w:proofErr w:type="spellStart"/>
            <w:r>
              <w:t>Зульфия</w:t>
            </w:r>
            <w:proofErr w:type="spellEnd"/>
            <w:r>
              <w:t xml:space="preserve"> </w:t>
            </w:r>
            <w:proofErr w:type="spellStart"/>
            <w:r>
              <w:t>Назифовна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15"/>
        </w:trPr>
        <w:tc>
          <w:tcPr>
            <w:tcW w:w="817" w:type="dxa"/>
            <w:shd w:val="clear" w:color="auto" w:fill="auto"/>
          </w:tcPr>
          <w:p w:rsidR="00743745" w:rsidRPr="00DE7BA6" w:rsidRDefault="00743745" w:rsidP="00743745">
            <w:pPr>
              <w:jc w:val="center"/>
            </w:pPr>
            <w:r w:rsidRPr="00DE7BA6">
              <w:t>14</w:t>
            </w:r>
          </w:p>
        </w:tc>
        <w:tc>
          <w:tcPr>
            <w:tcW w:w="4678" w:type="dxa"/>
          </w:tcPr>
          <w:p w:rsidR="00743745" w:rsidRPr="00BD205D" w:rsidRDefault="00743745" w:rsidP="00743745">
            <w:proofErr w:type="spellStart"/>
            <w:r w:rsidRPr="00BD205D">
              <w:t>Салимзянова</w:t>
            </w:r>
            <w:proofErr w:type="spellEnd"/>
            <w:r w:rsidRPr="00BD205D">
              <w:t xml:space="preserve"> </w:t>
            </w:r>
            <w:proofErr w:type="spellStart"/>
            <w:r w:rsidRPr="00BD205D">
              <w:t>Айгуль</w:t>
            </w:r>
            <w:proofErr w:type="spellEnd"/>
            <w:r w:rsidRPr="00BD205D">
              <w:t xml:space="preserve"> </w:t>
            </w:r>
            <w:proofErr w:type="spellStart"/>
            <w:r w:rsidRPr="00BD205D">
              <w:t>Разяповна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15"/>
        </w:trPr>
        <w:tc>
          <w:tcPr>
            <w:tcW w:w="817" w:type="dxa"/>
            <w:shd w:val="clear" w:color="auto" w:fill="auto"/>
          </w:tcPr>
          <w:p w:rsidR="00743745" w:rsidRPr="00DE7BA6" w:rsidRDefault="00743745" w:rsidP="00743745">
            <w:pPr>
              <w:jc w:val="center"/>
            </w:pPr>
            <w:r w:rsidRPr="00DE7BA6">
              <w:t>15</w:t>
            </w:r>
          </w:p>
        </w:tc>
        <w:tc>
          <w:tcPr>
            <w:tcW w:w="4678" w:type="dxa"/>
          </w:tcPr>
          <w:p w:rsidR="00743745" w:rsidRDefault="00743745" w:rsidP="00743745">
            <w:proofErr w:type="spellStart"/>
            <w:r>
              <w:t>Тазетдинова</w:t>
            </w:r>
            <w:proofErr w:type="spellEnd"/>
            <w:r>
              <w:t xml:space="preserve"> </w:t>
            </w:r>
            <w:proofErr w:type="spellStart"/>
            <w:r>
              <w:t>Раиля</w:t>
            </w:r>
            <w:proofErr w:type="spellEnd"/>
            <w:r>
              <w:t xml:space="preserve"> </w:t>
            </w:r>
            <w:proofErr w:type="spellStart"/>
            <w:r>
              <w:t>Абузаровна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215"/>
        </w:trPr>
        <w:tc>
          <w:tcPr>
            <w:tcW w:w="817" w:type="dxa"/>
            <w:shd w:val="clear" w:color="auto" w:fill="auto"/>
          </w:tcPr>
          <w:p w:rsidR="00743745" w:rsidRPr="00DE7BA6" w:rsidRDefault="00743745" w:rsidP="00743745">
            <w:pPr>
              <w:jc w:val="center"/>
            </w:pPr>
            <w:r w:rsidRPr="00DE7BA6">
              <w:t>16</w:t>
            </w:r>
          </w:p>
        </w:tc>
        <w:tc>
          <w:tcPr>
            <w:tcW w:w="4678" w:type="dxa"/>
          </w:tcPr>
          <w:p w:rsidR="00743745" w:rsidRDefault="00743745" w:rsidP="00743745">
            <w:proofErr w:type="spellStart"/>
            <w:r>
              <w:t>Файзуллина</w:t>
            </w:r>
            <w:proofErr w:type="spellEnd"/>
            <w:r>
              <w:t xml:space="preserve"> </w:t>
            </w:r>
            <w:proofErr w:type="spellStart"/>
            <w:r>
              <w:t>Гюзелия</w:t>
            </w:r>
            <w:proofErr w:type="spellEnd"/>
            <w:r>
              <w:t xml:space="preserve"> </w:t>
            </w:r>
            <w:proofErr w:type="spellStart"/>
            <w:r>
              <w:t>Яруловна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196"/>
        </w:trPr>
        <w:tc>
          <w:tcPr>
            <w:tcW w:w="817" w:type="dxa"/>
            <w:shd w:val="clear" w:color="auto" w:fill="auto"/>
          </w:tcPr>
          <w:p w:rsidR="00743745" w:rsidRPr="00DE7BA6" w:rsidRDefault="00743745" w:rsidP="00743745">
            <w:pPr>
              <w:jc w:val="center"/>
            </w:pPr>
            <w:r w:rsidRPr="00DE7BA6">
              <w:t>17</w:t>
            </w:r>
          </w:p>
        </w:tc>
        <w:tc>
          <w:tcPr>
            <w:tcW w:w="4678" w:type="dxa"/>
          </w:tcPr>
          <w:p w:rsidR="00743745" w:rsidRDefault="00743745" w:rsidP="00743745">
            <w:proofErr w:type="spellStart"/>
            <w:r>
              <w:t>Шаймарданова</w:t>
            </w:r>
            <w:proofErr w:type="spellEnd"/>
            <w:r>
              <w:t xml:space="preserve"> Венера </w:t>
            </w:r>
            <w:proofErr w:type="spellStart"/>
            <w:r>
              <w:t>Наилевна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00"/>
        </w:trPr>
        <w:tc>
          <w:tcPr>
            <w:tcW w:w="817" w:type="dxa"/>
            <w:shd w:val="clear" w:color="auto" w:fill="auto"/>
          </w:tcPr>
          <w:p w:rsidR="00743745" w:rsidRPr="00DE7BA6" w:rsidRDefault="00743745" w:rsidP="00743745">
            <w:pPr>
              <w:jc w:val="center"/>
            </w:pPr>
            <w:r w:rsidRPr="00DE7BA6">
              <w:t>18</w:t>
            </w:r>
          </w:p>
        </w:tc>
        <w:tc>
          <w:tcPr>
            <w:tcW w:w="4678" w:type="dxa"/>
          </w:tcPr>
          <w:p w:rsidR="00743745" w:rsidRPr="00BD205D" w:rsidRDefault="00743745" w:rsidP="00743745">
            <w:proofErr w:type="spellStart"/>
            <w:r w:rsidRPr="00BD205D">
              <w:t>Яббарова</w:t>
            </w:r>
            <w:proofErr w:type="spellEnd"/>
            <w:r w:rsidRPr="00BD205D">
              <w:t xml:space="preserve"> </w:t>
            </w:r>
            <w:proofErr w:type="spellStart"/>
            <w:r w:rsidRPr="00BD205D">
              <w:t>Гульназ</w:t>
            </w:r>
            <w:proofErr w:type="spellEnd"/>
            <w:r w:rsidRPr="00BD205D">
              <w:t xml:space="preserve"> </w:t>
            </w:r>
            <w:proofErr w:type="spellStart"/>
            <w:r w:rsidRPr="00BD205D">
              <w:t>Мударисовна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39"/>
        </w:trPr>
        <w:tc>
          <w:tcPr>
            <w:tcW w:w="817" w:type="dxa"/>
            <w:shd w:val="clear" w:color="auto" w:fill="auto"/>
          </w:tcPr>
          <w:p w:rsidR="00743745" w:rsidRPr="00DE7BA6" w:rsidRDefault="00743745" w:rsidP="00743745">
            <w:pPr>
              <w:jc w:val="center"/>
            </w:pPr>
            <w:r w:rsidRPr="00DE7BA6">
              <w:t>19</w:t>
            </w:r>
          </w:p>
        </w:tc>
        <w:tc>
          <w:tcPr>
            <w:tcW w:w="4678" w:type="dxa"/>
          </w:tcPr>
          <w:p w:rsidR="00743745" w:rsidRDefault="00743745" w:rsidP="00743745">
            <w:proofErr w:type="spellStart"/>
            <w:r w:rsidRPr="00BD205D">
              <w:t>Акрамова</w:t>
            </w:r>
            <w:proofErr w:type="spellEnd"/>
            <w:r w:rsidRPr="00BD205D">
              <w:t xml:space="preserve"> </w:t>
            </w:r>
            <w:proofErr w:type="spellStart"/>
            <w:r w:rsidRPr="00BD205D">
              <w:t>Лайсан</w:t>
            </w:r>
            <w:proofErr w:type="spellEnd"/>
            <w:r w:rsidRPr="00BD205D">
              <w:t xml:space="preserve"> </w:t>
            </w:r>
            <w:proofErr w:type="spellStart"/>
            <w:r w:rsidRPr="00BD205D">
              <w:t>Газинуровна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62"/>
        </w:trPr>
        <w:tc>
          <w:tcPr>
            <w:tcW w:w="817" w:type="dxa"/>
            <w:shd w:val="clear" w:color="auto" w:fill="auto"/>
          </w:tcPr>
          <w:p w:rsidR="00743745" w:rsidRPr="00DE7BA6" w:rsidRDefault="00743745" w:rsidP="00743745">
            <w:pPr>
              <w:jc w:val="center"/>
            </w:pPr>
            <w:r w:rsidRPr="00DE7BA6">
              <w:t>20</w:t>
            </w:r>
          </w:p>
        </w:tc>
        <w:tc>
          <w:tcPr>
            <w:tcW w:w="4678" w:type="dxa"/>
          </w:tcPr>
          <w:p w:rsidR="00743745" w:rsidRPr="00BD205D" w:rsidRDefault="00743745" w:rsidP="00743745">
            <w:r w:rsidRPr="00BD205D">
              <w:t xml:space="preserve">Башарова Гульнара </w:t>
            </w:r>
            <w:proofErr w:type="spellStart"/>
            <w:r w:rsidRPr="00BD205D">
              <w:t>Раисовна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62"/>
        </w:trPr>
        <w:tc>
          <w:tcPr>
            <w:tcW w:w="817" w:type="dxa"/>
            <w:shd w:val="clear" w:color="auto" w:fill="auto"/>
          </w:tcPr>
          <w:p w:rsidR="00743745" w:rsidRPr="00DE7BA6" w:rsidRDefault="00743745" w:rsidP="00743745">
            <w:pPr>
              <w:jc w:val="center"/>
            </w:pPr>
            <w:r w:rsidRPr="00DE7BA6">
              <w:t>21</w:t>
            </w:r>
          </w:p>
        </w:tc>
        <w:tc>
          <w:tcPr>
            <w:tcW w:w="4678" w:type="dxa"/>
          </w:tcPr>
          <w:p w:rsidR="00743745" w:rsidRPr="00BD205D" w:rsidRDefault="00743745" w:rsidP="00743745">
            <w:proofErr w:type="spellStart"/>
            <w:r w:rsidRPr="00BD205D">
              <w:t>Баязитов</w:t>
            </w:r>
            <w:proofErr w:type="spellEnd"/>
            <w:r w:rsidRPr="00BD205D">
              <w:t xml:space="preserve"> Алмаз </w:t>
            </w:r>
            <w:proofErr w:type="spellStart"/>
            <w:r w:rsidRPr="00BD205D">
              <w:t>Нафкатович</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58"/>
        </w:trPr>
        <w:tc>
          <w:tcPr>
            <w:tcW w:w="817" w:type="dxa"/>
            <w:shd w:val="clear" w:color="auto" w:fill="auto"/>
          </w:tcPr>
          <w:p w:rsidR="00743745" w:rsidRPr="00DE7BA6" w:rsidRDefault="00743745" w:rsidP="00743745">
            <w:pPr>
              <w:jc w:val="center"/>
            </w:pPr>
            <w:r w:rsidRPr="00DE7BA6">
              <w:t>22</w:t>
            </w:r>
          </w:p>
        </w:tc>
        <w:tc>
          <w:tcPr>
            <w:tcW w:w="4678" w:type="dxa"/>
          </w:tcPr>
          <w:p w:rsidR="00743745" w:rsidRPr="00BD205D" w:rsidRDefault="00743745" w:rsidP="00743745">
            <w:proofErr w:type="spellStart"/>
            <w:r w:rsidRPr="00BD205D">
              <w:t>Галлямова</w:t>
            </w:r>
            <w:proofErr w:type="spellEnd"/>
            <w:r w:rsidRPr="00BD205D">
              <w:t xml:space="preserve"> Гульнара </w:t>
            </w:r>
            <w:proofErr w:type="spellStart"/>
            <w:r w:rsidRPr="00BD205D">
              <w:t>Тальгатовна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58"/>
        </w:trPr>
        <w:tc>
          <w:tcPr>
            <w:tcW w:w="817" w:type="dxa"/>
            <w:shd w:val="clear" w:color="auto" w:fill="auto"/>
          </w:tcPr>
          <w:p w:rsidR="00743745" w:rsidRPr="00DE7BA6" w:rsidRDefault="00743745" w:rsidP="00743745">
            <w:pPr>
              <w:jc w:val="center"/>
            </w:pPr>
            <w:r w:rsidRPr="00DE7BA6">
              <w:t>23</w:t>
            </w:r>
          </w:p>
        </w:tc>
        <w:tc>
          <w:tcPr>
            <w:tcW w:w="4678" w:type="dxa"/>
          </w:tcPr>
          <w:p w:rsidR="00743745" w:rsidRPr="00BD205D" w:rsidRDefault="00743745" w:rsidP="00743745">
            <w:proofErr w:type="spellStart"/>
            <w:r>
              <w:t>Гатауллина</w:t>
            </w:r>
            <w:proofErr w:type="spellEnd"/>
            <w:r>
              <w:t xml:space="preserve"> </w:t>
            </w:r>
            <w:proofErr w:type="spellStart"/>
            <w:r>
              <w:t>Гульназ</w:t>
            </w:r>
            <w:proofErr w:type="spellEnd"/>
            <w:r>
              <w:t xml:space="preserve"> </w:t>
            </w:r>
            <w:proofErr w:type="spellStart"/>
            <w:r>
              <w:t>Язкаровна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58"/>
        </w:trPr>
        <w:tc>
          <w:tcPr>
            <w:tcW w:w="817" w:type="dxa"/>
            <w:shd w:val="clear" w:color="auto" w:fill="auto"/>
          </w:tcPr>
          <w:p w:rsidR="00743745" w:rsidRPr="00DE7BA6" w:rsidRDefault="00743745" w:rsidP="00743745">
            <w:pPr>
              <w:jc w:val="center"/>
            </w:pPr>
            <w:r w:rsidRPr="00DE7BA6">
              <w:t>24</w:t>
            </w:r>
          </w:p>
        </w:tc>
        <w:tc>
          <w:tcPr>
            <w:tcW w:w="4678" w:type="dxa"/>
          </w:tcPr>
          <w:p w:rsidR="00743745" w:rsidRPr="00BD205D" w:rsidRDefault="00743745" w:rsidP="00743745">
            <w:r w:rsidRPr="00BD205D">
              <w:t xml:space="preserve">Идрисова </w:t>
            </w:r>
            <w:proofErr w:type="spellStart"/>
            <w:r w:rsidRPr="00BD205D">
              <w:t>Фирая</w:t>
            </w:r>
            <w:proofErr w:type="spellEnd"/>
            <w:r w:rsidRPr="00BD205D">
              <w:t xml:space="preserve"> </w:t>
            </w:r>
            <w:proofErr w:type="spellStart"/>
            <w:r w:rsidRPr="00BD205D">
              <w:t>Румиловна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58"/>
        </w:trPr>
        <w:tc>
          <w:tcPr>
            <w:tcW w:w="817" w:type="dxa"/>
            <w:shd w:val="clear" w:color="auto" w:fill="auto"/>
          </w:tcPr>
          <w:p w:rsidR="00743745" w:rsidRPr="00DE7BA6" w:rsidRDefault="00743745" w:rsidP="00743745">
            <w:pPr>
              <w:jc w:val="center"/>
            </w:pPr>
            <w:r w:rsidRPr="00DE7BA6">
              <w:t>25</w:t>
            </w:r>
          </w:p>
        </w:tc>
        <w:tc>
          <w:tcPr>
            <w:tcW w:w="4678" w:type="dxa"/>
          </w:tcPr>
          <w:p w:rsidR="00743745" w:rsidRPr="00BD205D" w:rsidRDefault="00743745" w:rsidP="00743745">
            <w:r w:rsidRPr="00BD205D">
              <w:t xml:space="preserve">Каримова </w:t>
            </w:r>
            <w:proofErr w:type="spellStart"/>
            <w:r w:rsidRPr="00BD205D">
              <w:t>Лиюза</w:t>
            </w:r>
            <w:proofErr w:type="spellEnd"/>
            <w:r w:rsidRPr="00BD205D">
              <w:t xml:space="preserve"> </w:t>
            </w:r>
            <w:proofErr w:type="spellStart"/>
            <w:r w:rsidRPr="00BD205D">
              <w:t>Илгизовна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50"/>
        </w:trPr>
        <w:tc>
          <w:tcPr>
            <w:tcW w:w="817" w:type="dxa"/>
            <w:tcBorders>
              <w:top w:val="nil"/>
            </w:tcBorders>
            <w:shd w:val="clear" w:color="auto" w:fill="auto"/>
          </w:tcPr>
          <w:p w:rsidR="00743745" w:rsidRPr="00DE7BA6" w:rsidRDefault="00743745" w:rsidP="00743745">
            <w:pPr>
              <w:jc w:val="center"/>
            </w:pPr>
            <w:r w:rsidRPr="00DE7BA6">
              <w:t>26</w:t>
            </w:r>
          </w:p>
        </w:tc>
        <w:tc>
          <w:tcPr>
            <w:tcW w:w="4678" w:type="dxa"/>
          </w:tcPr>
          <w:p w:rsidR="00743745" w:rsidRPr="00BD205D" w:rsidRDefault="00743745" w:rsidP="00743745">
            <w:proofErr w:type="spellStart"/>
            <w:r w:rsidRPr="00BD205D">
              <w:t>Касымова</w:t>
            </w:r>
            <w:proofErr w:type="spellEnd"/>
            <w:r w:rsidRPr="00BD205D">
              <w:t xml:space="preserve"> Эльмира</w:t>
            </w:r>
            <w:r>
              <w:t xml:space="preserve"> </w:t>
            </w:r>
            <w:proofErr w:type="spellStart"/>
            <w:r>
              <w:t>Талгатовна</w:t>
            </w:r>
            <w:proofErr w:type="spellEnd"/>
          </w:p>
        </w:tc>
        <w:tc>
          <w:tcPr>
            <w:tcW w:w="2410" w:type="dxa"/>
            <w:tcBorders>
              <w:top w:val="nil"/>
            </w:tcBorders>
          </w:tcPr>
          <w:p w:rsidR="00743745" w:rsidRPr="00DE7BA6" w:rsidRDefault="00743745" w:rsidP="00743745">
            <w:pPr>
              <w:jc w:val="both"/>
            </w:pPr>
          </w:p>
        </w:tc>
        <w:tc>
          <w:tcPr>
            <w:tcW w:w="2410" w:type="dxa"/>
            <w:tcBorders>
              <w:top w:val="nil"/>
            </w:tcBorders>
          </w:tcPr>
          <w:p w:rsidR="00743745" w:rsidRPr="00DE7BA6" w:rsidRDefault="00743745" w:rsidP="00743745">
            <w:pPr>
              <w:jc w:val="both"/>
            </w:pPr>
          </w:p>
        </w:tc>
      </w:tr>
      <w:tr w:rsidR="00743745" w:rsidRPr="00DE7BA6" w:rsidTr="00B03376">
        <w:trPr>
          <w:trHeight w:val="350"/>
        </w:trPr>
        <w:tc>
          <w:tcPr>
            <w:tcW w:w="817" w:type="dxa"/>
            <w:tcBorders>
              <w:top w:val="nil"/>
            </w:tcBorders>
            <w:shd w:val="clear" w:color="auto" w:fill="auto"/>
          </w:tcPr>
          <w:p w:rsidR="00743745" w:rsidRPr="00DE7BA6" w:rsidRDefault="00743745" w:rsidP="00743745">
            <w:pPr>
              <w:jc w:val="center"/>
            </w:pPr>
            <w:r w:rsidRPr="00DE7BA6">
              <w:t>27</w:t>
            </w:r>
          </w:p>
        </w:tc>
        <w:tc>
          <w:tcPr>
            <w:tcW w:w="4678" w:type="dxa"/>
          </w:tcPr>
          <w:p w:rsidR="00743745" w:rsidRPr="00BD205D" w:rsidRDefault="00743745" w:rsidP="00743745">
            <w:proofErr w:type="spellStart"/>
            <w:r>
              <w:t>Моторина</w:t>
            </w:r>
            <w:proofErr w:type="spellEnd"/>
            <w:r>
              <w:t xml:space="preserve"> Ольга Геннадьевна</w:t>
            </w:r>
          </w:p>
        </w:tc>
        <w:tc>
          <w:tcPr>
            <w:tcW w:w="2410" w:type="dxa"/>
            <w:tcBorders>
              <w:top w:val="nil"/>
            </w:tcBorders>
          </w:tcPr>
          <w:p w:rsidR="00743745" w:rsidRPr="00DE7BA6" w:rsidRDefault="00743745" w:rsidP="00743745">
            <w:pPr>
              <w:jc w:val="both"/>
            </w:pPr>
          </w:p>
        </w:tc>
        <w:tc>
          <w:tcPr>
            <w:tcW w:w="2410" w:type="dxa"/>
            <w:tcBorders>
              <w:top w:val="nil"/>
            </w:tcBorders>
          </w:tcPr>
          <w:p w:rsidR="00743745" w:rsidRPr="00DE7BA6" w:rsidRDefault="00743745" w:rsidP="00743745">
            <w:pPr>
              <w:jc w:val="both"/>
            </w:pPr>
          </w:p>
        </w:tc>
      </w:tr>
      <w:tr w:rsidR="00743745" w:rsidRPr="00DE7BA6" w:rsidTr="00B03376">
        <w:trPr>
          <w:trHeight w:val="360"/>
        </w:trPr>
        <w:tc>
          <w:tcPr>
            <w:tcW w:w="817" w:type="dxa"/>
            <w:shd w:val="clear" w:color="auto" w:fill="auto"/>
          </w:tcPr>
          <w:p w:rsidR="00743745" w:rsidRPr="00DE7BA6" w:rsidRDefault="00743745" w:rsidP="00743745">
            <w:pPr>
              <w:jc w:val="center"/>
            </w:pPr>
            <w:r w:rsidRPr="00DE7BA6">
              <w:t>28</w:t>
            </w:r>
          </w:p>
        </w:tc>
        <w:tc>
          <w:tcPr>
            <w:tcW w:w="4678" w:type="dxa"/>
          </w:tcPr>
          <w:p w:rsidR="00743745" w:rsidRPr="00BD205D" w:rsidRDefault="00743745" w:rsidP="00743745">
            <w:proofErr w:type="spellStart"/>
            <w:r w:rsidRPr="00BD205D">
              <w:t>Нугманова</w:t>
            </w:r>
            <w:proofErr w:type="spellEnd"/>
            <w:r w:rsidRPr="00BD205D">
              <w:t xml:space="preserve"> </w:t>
            </w:r>
            <w:proofErr w:type="spellStart"/>
            <w:r w:rsidRPr="00BD205D">
              <w:t>Флюза</w:t>
            </w:r>
            <w:proofErr w:type="spellEnd"/>
            <w:r w:rsidRPr="00BD205D">
              <w:t xml:space="preserve"> </w:t>
            </w:r>
            <w:proofErr w:type="spellStart"/>
            <w:r w:rsidRPr="00BD205D">
              <w:t>Анваровна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38"/>
        </w:trPr>
        <w:tc>
          <w:tcPr>
            <w:tcW w:w="817" w:type="dxa"/>
            <w:shd w:val="clear" w:color="auto" w:fill="auto"/>
          </w:tcPr>
          <w:p w:rsidR="00743745" w:rsidRPr="00DE7BA6" w:rsidRDefault="00743745" w:rsidP="00743745">
            <w:pPr>
              <w:jc w:val="center"/>
            </w:pPr>
            <w:r w:rsidRPr="00DE7BA6">
              <w:t>29</w:t>
            </w:r>
          </w:p>
        </w:tc>
        <w:tc>
          <w:tcPr>
            <w:tcW w:w="4678" w:type="dxa"/>
          </w:tcPr>
          <w:p w:rsidR="00743745" w:rsidRPr="00BD205D" w:rsidRDefault="00743745" w:rsidP="00743745">
            <w:proofErr w:type="spellStart"/>
            <w:r w:rsidRPr="00BD205D">
              <w:t>Рамзанова</w:t>
            </w:r>
            <w:proofErr w:type="spellEnd"/>
            <w:r w:rsidRPr="00BD205D">
              <w:t xml:space="preserve"> </w:t>
            </w:r>
            <w:proofErr w:type="spellStart"/>
            <w:r w:rsidRPr="00BD205D">
              <w:t>Алия</w:t>
            </w:r>
            <w:proofErr w:type="spellEnd"/>
            <w:r w:rsidRPr="00BD205D">
              <w:t xml:space="preserve"> Муратовна</w:t>
            </w:r>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58"/>
        </w:trPr>
        <w:tc>
          <w:tcPr>
            <w:tcW w:w="817" w:type="dxa"/>
            <w:shd w:val="clear" w:color="auto" w:fill="auto"/>
          </w:tcPr>
          <w:p w:rsidR="00743745" w:rsidRPr="00DE7BA6" w:rsidRDefault="00743745" w:rsidP="00743745">
            <w:pPr>
              <w:jc w:val="center"/>
            </w:pPr>
            <w:r w:rsidRPr="00DE7BA6">
              <w:t>30</w:t>
            </w:r>
          </w:p>
        </w:tc>
        <w:tc>
          <w:tcPr>
            <w:tcW w:w="4678" w:type="dxa"/>
          </w:tcPr>
          <w:p w:rsidR="00743745" w:rsidRPr="00BD205D" w:rsidRDefault="00743745" w:rsidP="00743745">
            <w:proofErr w:type="spellStart"/>
            <w:r w:rsidRPr="00BD205D">
              <w:t>Садертдинов</w:t>
            </w:r>
            <w:proofErr w:type="spellEnd"/>
            <w:r w:rsidRPr="00BD205D">
              <w:t xml:space="preserve"> </w:t>
            </w:r>
            <w:proofErr w:type="spellStart"/>
            <w:r w:rsidRPr="00BD205D">
              <w:t>Айнур</w:t>
            </w:r>
            <w:proofErr w:type="spellEnd"/>
            <w:r w:rsidRPr="00BD205D">
              <w:t xml:space="preserve"> </w:t>
            </w:r>
            <w:proofErr w:type="spellStart"/>
            <w:r w:rsidRPr="00BD205D">
              <w:t>Айдарович</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48"/>
        </w:trPr>
        <w:tc>
          <w:tcPr>
            <w:tcW w:w="817" w:type="dxa"/>
            <w:shd w:val="clear" w:color="auto" w:fill="auto"/>
          </w:tcPr>
          <w:p w:rsidR="00743745" w:rsidRPr="00DE7BA6" w:rsidRDefault="00743745" w:rsidP="00743745">
            <w:pPr>
              <w:jc w:val="center"/>
            </w:pPr>
            <w:r w:rsidRPr="00DE7BA6">
              <w:t>31</w:t>
            </w:r>
          </w:p>
        </w:tc>
        <w:tc>
          <w:tcPr>
            <w:tcW w:w="4678" w:type="dxa"/>
          </w:tcPr>
          <w:p w:rsidR="00743745" w:rsidRPr="00BD205D" w:rsidRDefault="00743745" w:rsidP="00743745">
            <w:r>
              <w:t xml:space="preserve">Шакиров Ильяс </w:t>
            </w:r>
            <w:proofErr w:type="spellStart"/>
            <w:r>
              <w:t>Ничсович</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48"/>
        </w:trPr>
        <w:tc>
          <w:tcPr>
            <w:tcW w:w="817" w:type="dxa"/>
            <w:shd w:val="clear" w:color="auto" w:fill="auto"/>
          </w:tcPr>
          <w:p w:rsidR="00743745" w:rsidRPr="00DE7BA6" w:rsidRDefault="00743745" w:rsidP="00743745">
            <w:pPr>
              <w:jc w:val="center"/>
            </w:pPr>
            <w:r w:rsidRPr="00DE7BA6">
              <w:t>32</w:t>
            </w:r>
          </w:p>
        </w:tc>
        <w:tc>
          <w:tcPr>
            <w:tcW w:w="4678" w:type="dxa"/>
          </w:tcPr>
          <w:p w:rsidR="00743745" w:rsidRPr="00BD205D" w:rsidRDefault="00743745" w:rsidP="00743745">
            <w:r>
              <w:t xml:space="preserve">Усманова </w:t>
            </w:r>
            <w:proofErr w:type="spellStart"/>
            <w:r>
              <w:t>Гульгена</w:t>
            </w:r>
            <w:proofErr w:type="spellEnd"/>
            <w:r>
              <w:t xml:space="preserve"> </w:t>
            </w:r>
            <w:proofErr w:type="spellStart"/>
            <w:r>
              <w:t>Галимардановна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48"/>
        </w:trPr>
        <w:tc>
          <w:tcPr>
            <w:tcW w:w="817" w:type="dxa"/>
            <w:shd w:val="clear" w:color="auto" w:fill="auto"/>
          </w:tcPr>
          <w:p w:rsidR="00743745" w:rsidRPr="00DE7BA6" w:rsidRDefault="00743745" w:rsidP="00743745">
            <w:pPr>
              <w:jc w:val="center"/>
            </w:pPr>
            <w:r w:rsidRPr="00DE7BA6">
              <w:t>33</w:t>
            </w:r>
          </w:p>
        </w:tc>
        <w:tc>
          <w:tcPr>
            <w:tcW w:w="4678" w:type="dxa"/>
          </w:tcPr>
          <w:p w:rsidR="00743745" w:rsidRDefault="00743745" w:rsidP="00743745">
            <w:proofErr w:type="spellStart"/>
            <w:r w:rsidRPr="00BD205D">
              <w:t>Хантемирова</w:t>
            </w:r>
            <w:proofErr w:type="spellEnd"/>
            <w:r w:rsidRPr="00BD205D">
              <w:t xml:space="preserve"> </w:t>
            </w:r>
            <w:proofErr w:type="spellStart"/>
            <w:r w:rsidRPr="00BD205D">
              <w:t>Лимуза</w:t>
            </w:r>
            <w:proofErr w:type="spellEnd"/>
            <w:r w:rsidRPr="00BD205D">
              <w:t xml:space="preserve"> </w:t>
            </w:r>
            <w:proofErr w:type="spellStart"/>
            <w:r w:rsidRPr="00BD205D">
              <w:t>Катиповна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48"/>
        </w:trPr>
        <w:tc>
          <w:tcPr>
            <w:tcW w:w="817" w:type="dxa"/>
            <w:shd w:val="clear" w:color="auto" w:fill="auto"/>
          </w:tcPr>
          <w:p w:rsidR="00743745" w:rsidRPr="00DE7BA6" w:rsidRDefault="00743745" w:rsidP="00743745">
            <w:pPr>
              <w:jc w:val="center"/>
            </w:pPr>
            <w:r w:rsidRPr="00DE7BA6">
              <w:t>34</w:t>
            </w:r>
          </w:p>
        </w:tc>
        <w:tc>
          <w:tcPr>
            <w:tcW w:w="4678" w:type="dxa"/>
          </w:tcPr>
          <w:p w:rsidR="00743745" w:rsidRPr="00BD205D" w:rsidRDefault="00743745" w:rsidP="00743745">
            <w:proofErr w:type="spellStart"/>
            <w:r w:rsidRPr="00BD205D">
              <w:t>Гатина</w:t>
            </w:r>
            <w:proofErr w:type="spellEnd"/>
            <w:r w:rsidRPr="00BD205D">
              <w:t xml:space="preserve"> Мальвина </w:t>
            </w:r>
            <w:proofErr w:type="spellStart"/>
            <w:r w:rsidRPr="00BD205D">
              <w:t>Мубаракзяновна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48"/>
        </w:trPr>
        <w:tc>
          <w:tcPr>
            <w:tcW w:w="817" w:type="dxa"/>
            <w:shd w:val="clear" w:color="auto" w:fill="auto"/>
          </w:tcPr>
          <w:p w:rsidR="00743745" w:rsidRPr="00DE7BA6" w:rsidRDefault="00743745" w:rsidP="00743745">
            <w:pPr>
              <w:jc w:val="center"/>
            </w:pPr>
            <w:r>
              <w:t>35</w:t>
            </w:r>
          </w:p>
        </w:tc>
        <w:tc>
          <w:tcPr>
            <w:tcW w:w="4678" w:type="dxa"/>
          </w:tcPr>
          <w:p w:rsidR="00743745" w:rsidRPr="00BD205D" w:rsidRDefault="00743745" w:rsidP="00743745">
            <w:proofErr w:type="spellStart"/>
            <w:r>
              <w:t>Фасахова</w:t>
            </w:r>
            <w:proofErr w:type="spellEnd"/>
            <w:r>
              <w:t xml:space="preserve"> Гузель </w:t>
            </w:r>
            <w:proofErr w:type="spellStart"/>
            <w:r>
              <w:t>Закариевна</w:t>
            </w:r>
            <w:proofErr w:type="spellEnd"/>
          </w:p>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48"/>
        </w:trPr>
        <w:tc>
          <w:tcPr>
            <w:tcW w:w="817" w:type="dxa"/>
            <w:shd w:val="clear" w:color="auto" w:fill="auto"/>
          </w:tcPr>
          <w:p w:rsidR="00743745" w:rsidRPr="00DE7BA6" w:rsidRDefault="00743745" w:rsidP="00743745">
            <w:pPr>
              <w:jc w:val="both"/>
            </w:pPr>
          </w:p>
        </w:tc>
        <w:tc>
          <w:tcPr>
            <w:tcW w:w="4678" w:type="dxa"/>
          </w:tcPr>
          <w:p w:rsidR="00743745" w:rsidRPr="00BD205D" w:rsidRDefault="00743745" w:rsidP="00743745"/>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743745" w:rsidRPr="00DE7BA6" w:rsidTr="00B03376">
        <w:trPr>
          <w:trHeight w:val="348"/>
        </w:trPr>
        <w:tc>
          <w:tcPr>
            <w:tcW w:w="817" w:type="dxa"/>
            <w:shd w:val="clear" w:color="auto" w:fill="auto"/>
          </w:tcPr>
          <w:p w:rsidR="00743745" w:rsidRPr="00DE7BA6" w:rsidRDefault="00743745" w:rsidP="00743745">
            <w:pPr>
              <w:jc w:val="both"/>
            </w:pPr>
          </w:p>
        </w:tc>
        <w:tc>
          <w:tcPr>
            <w:tcW w:w="4678" w:type="dxa"/>
          </w:tcPr>
          <w:p w:rsidR="00743745" w:rsidRPr="00BD205D" w:rsidRDefault="00743745" w:rsidP="00743745"/>
        </w:tc>
        <w:tc>
          <w:tcPr>
            <w:tcW w:w="2410" w:type="dxa"/>
          </w:tcPr>
          <w:p w:rsidR="00743745" w:rsidRPr="00DE7BA6" w:rsidRDefault="00743745" w:rsidP="00743745">
            <w:pPr>
              <w:jc w:val="both"/>
            </w:pPr>
          </w:p>
        </w:tc>
        <w:tc>
          <w:tcPr>
            <w:tcW w:w="2410" w:type="dxa"/>
          </w:tcPr>
          <w:p w:rsidR="00743745" w:rsidRPr="00DE7BA6" w:rsidRDefault="00743745" w:rsidP="00743745">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r w:rsidR="00DE7BA6" w:rsidRPr="00DE7BA6" w:rsidTr="00303382">
        <w:trPr>
          <w:trHeight w:val="348"/>
        </w:trPr>
        <w:tc>
          <w:tcPr>
            <w:tcW w:w="817" w:type="dxa"/>
            <w:shd w:val="clear" w:color="auto" w:fill="auto"/>
          </w:tcPr>
          <w:p w:rsidR="00DE7BA6" w:rsidRPr="00DE7BA6" w:rsidRDefault="00DE7BA6" w:rsidP="00DE7BA6">
            <w:pPr>
              <w:jc w:val="both"/>
            </w:pPr>
          </w:p>
        </w:tc>
        <w:tc>
          <w:tcPr>
            <w:tcW w:w="4678" w:type="dxa"/>
            <w:shd w:val="clear" w:color="auto" w:fill="auto"/>
          </w:tcPr>
          <w:p w:rsidR="00DE7BA6" w:rsidRPr="00DE7BA6" w:rsidRDefault="00DE7BA6" w:rsidP="00DE7BA6">
            <w:pPr>
              <w:jc w:val="both"/>
            </w:pPr>
          </w:p>
        </w:tc>
        <w:tc>
          <w:tcPr>
            <w:tcW w:w="2410" w:type="dxa"/>
          </w:tcPr>
          <w:p w:rsidR="00DE7BA6" w:rsidRPr="00DE7BA6" w:rsidRDefault="00DE7BA6" w:rsidP="00DE7BA6">
            <w:pPr>
              <w:jc w:val="both"/>
            </w:pPr>
          </w:p>
        </w:tc>
        <w:tc>
          <w:tcPr>
            <w:tcW w:w="2410" w:type="dxa"/>
          </w:tcPr>
          <w:p w:rsidR="00DE7BA6" w:rsidRPr="00DE7BA6" w:rsidRDefault="00DE7BA6" w:rsidP="00DE7BA6">
            <w:pPr>
              <w:jc w:val="both"/>
            </w:pPr>
          </w:p>
        </w:tc>
      </w:tr>
    </w:tbl>
    <w:p w:rsidR="00784529" w:rsidRPr="00DE7BA6" w:rsidRDefault="00784529"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21417E" w:rsidRPr="00DE7BA6" w:rsidRDefault="0021417E" w:rsidP="00DE7BA6">
      <w:pPr>
        <w:tabs>
          <w:tab w:val="left" w:pos="916"/>
          <w:tab w:val="left" w:pos="1832"/>
          <w:tab w:val="left" w:pos="2748"/>
          <w:tab w:val="left" w:pos="3664"/>
          <w:tab w:val="left" w:pos="4580"/>
          <w:tab w:val="left" w:pos="5496"/>
          <w:tab w:val="left" w:pos="6412"/>
          <w:tab w:val="left" w:pos="7328"/>
          <w:tab w:val="left" w:pos="8244"/>
          <w:tab w:val="left" w:pos="9169"/>
          <w:tab w:val="left" w:pos="10076"/>
          <w:tab w:val="left" w:pos="10992"/>
          <w:tab w:val="left" w:pos="11908"/>
          <w:tab w:val="left" w:pos="12824"/>
          <w:tab w:val="left" w:pos="13740"/>
          <w:tab w:val="left" w:pos="14656"/>
        </w:tabs>
        <w:spacing w:line="0" w:lineRule="atLeast"/>
        <w:jc w:val="both"/>
      </w:pPr>
    </w:p>
    <w:p w:rsidR="00D41DB8" w:rsidRPr="00DE7BA6" w:rsidRDefault="00D41DB8" w:rsidP="00DE7BA6">
      <w:pPr>
        <w:jc w:val="both"/>
      </w:pPr>
    </w:p>
    <w:sectPr w:rsidR="00D41DB8" w:rsidRPr="00DE7BA6" w:rsidSect="00743745">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E64"/>
    <w:rsid w:val="0021417E"/>
    <w:rsid w:val="002A39B3"/>
    <w:rsid w:val="00743745"/>
    <w:rsid w:val="00784529"/>
    <w:rsid w:val="007B0036"/>
    <w:rsid w:val="009A7D52"/>
    <w:rsid w:val="00A15E64"/>
    <w:rsid w:val="00A67F45"/>
    <w:rsid w:val="00C12D2C"/>
    <w:rsid w:val="00D41DB8"/>
    <w:rsid w:val="00DE7BA6"/>
    <w:rsid w:val="00E91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CD25E"/>
  <w15:chartTrackingRefBased/>
  <w15:docId w15:val="{4F1A6F00-2706-45C8-A4B6-863E6322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DB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41DB8"/>
    <w:pPr>
      <w:keepNext/>
      <w:jc w:val="center"/>
      <w:outlineLvl w:val="1"/>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41DB8"/>
    <w:rPr>
      <w:rFonts w:ascii="Times New Roman" w:eastAsia="Times New Roman" w:hAnsi="Times New Roman" w:cs="Times New Roman"/>
      <w:b/>
      <w:bCs/>
      <w:szCs w:val="24"/>
      <w:lang w:eastAsia="ru-RU"/>
    </w:rPr>
  </w:style>
  <w:style w:type="numbering" w:customStyle="1" w:styleId="1">
    <w:name w:val="Нет списка1"/>
    <w:next w:val="a2"/>
    <w:uiPriority w:val="99"/>
    <w:semiHidden/>
    <w:unhideWhenUsed/>
    <w:rsid w:val="00D41DB8"/>
  </w:style>
  <w:style w:type="numbering" w:customStyle="1" w:styleId="11">
    <w:name w:val="Нет списка11"/>
    <w:next w:val="a2"/>
    <w:uiPriority w:val="99"/>
    <w:semiHidden/>
    <w:unhideWhenUsed/>
    <w:rsid w:val="00D41DB8"/>
  </w:style>
  <w:style w:type="paragraph" w:styleId="HTML">
    <w:name w:val="HTML Preformatted"/>
    <w:basedOn w:val="a"/>
    <w:link w:val="HTML0"/>
    <w:uiPriority w:val="99"/>
    <w:unhideWhenUsed/>
    <w:rsid w:val="00D41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41DB8"/>
    <w:rPr>
      <w:rFonts w:ascii="Courier New" w:eastAsia="Times New Roman" w:hAnsi="Courier New" w:cs="Courier New"/>
      <w:sz w:val="20"/>
      <w:szCs w:val="20"/>
      <w:lang w:eastAsia="ru-RU"/>
    </w:rPr>
  </w:style>
  <w:style w:type="paragraph" w:styleId="a3">
    <w:name w:val="Normal (Web)"/>
    <w:basedOn w:val="a"/>
    <w:uiPriority w:val="99"/>
    <w:semiHidden/>
    <w:unhideWhenUsed/>
    <w:rsid w:val="00D41DB8"/>
    <w:pPr>
      <w:spacing w:before="100" w:beforeAutospacing="1" w:after="100" w:afterAutospacing="1"/>
    </w:pPr>
  </w:style>
  <w:style w:type="character" w:customStyle="1" w:styleId="fill">
    <w:name w:val="fill"/>
    <w:basedOn w:val="a0"/>
    <w:rsid w:val="00D41DB8"/>
  </w:style>
  <w:style w:type="character" w:customStyle="1" w:styleId="sfwc">
    <w:name w:val="sfwc"/>
    <w:basedOn w:val="a0"/>
    <w:rsid w:val="00D41DB8"/>
  </w:style>
  <w:style w:type="character" w:customStyle="1" w:styleId="matches">
    <w:name w:val="matches"/>
    <w:basedOn w:val="a0"/>
    <w:rsid w:val="00D41DB8"/>
  </w:style>
  <w:style w:type="character" w:styleId="a4">
    <w:name w:val="Hyperlink"/>
    <w:basedOn w:val="a0"/>
    <w:uiPriority w:val="99"/>
    <w:semiHidden/>
    <w:unhideWhenUsed/>
    <w:rsid w:val="00D41DB8"/>
    <w:rPr>
      <w:color w:val="0000FF"/>
      <w:u w:val="single"/>
    </w:rPr>
  </w:style>
  <w:style w:type="character" w:styleId="a5">
    <w:name w:val="FollowedHyperlink"/>
    <w:basedOn w:val="a0"/>
    <w:uiPriority w:val="99"/>
    <w:semiHidden/>
    <w:unhideWhenUsed/>
    <w:rsid w:val="00D41DB8"/>
    <w:rPr>
      <w:color w:val="800080"/>
      <w:u w:val="single"/>
    </w:rPr>
  </w:style>
  <w:style w:type="paragraph" w:styleId="a6">
    <w:name w:val="Balloon Text"/>
    <w:basedOn w:val="a"/>
    <w:link w:val="a7"/>
    <w:uiPriority w:val="99"/>
    <w:semiHidden/>
    <w:unhideWhenUsed/>
    <w:rsid w:val="00D41DB8"/>
    <w:rPr>
      <w:rFonts w:ascii="Tahoma" w:eastAsia="Calibri" w:hAnsi="Tahoma" w:cs="Tahoma"/>
      <w:sz w:val="16"/>
      <w:szCs w:val="16"/>
      <w:lang w:eastAsia="en-US"/>
    </w:rPr>
  </w:style>
  <w:style w:type="character" w:customStyle="1" w:styleId="a7">
    <w:name w:val="Текст выноски Знак"/>
    <w:basedOn w:val="a0"/>
    <w:link w:val="a6"/>
    <w:uiPriority w:val="99"/>
    <w:semiHidden/>
    <w:rsid w:val="00D41DB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1obraz.ru/" TargetMode="External"/><Relationship Id="rId13" Type="http://schemas.openxmlformats.org/officeDocument/2006/relationships/hyperlink" Target="https://mini.1obraz.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ini.1obraz.ru/" TargetMode="External"/><Relationship Id="rId12" Type="http://schemas.openxmlformats.org/officeDocument/2006/relationships/hyperlink" Target="https://mini.1obraz.r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ini.1obraz.ru/" TargetMode="External"/><Relationship Id="rId1" Type="http://schemas.openxmlformats.org/officeDocument/2006/relationships/styles" Target="styles.xml"/><Relationship Id="rId6" Type="http://schemas.openxmlformats.org/officeDocument/2006/relationships/hyperlink" Target="https://mini.1obraz.ru/" TargetMode="External"/><Relationship Id="rId11" Type="http://schemas.openxmlformats.org/officeDocument/2006/relationships/hyperlink" Target="https://mini.1obraz.ru/" TargetMode="External"/><Relationship Id="rId5" Type="http://schemas.openxmlformats.org/officeDocument/2006/relationships/hyperlink" Target="https://mini.1obraz.ru/" TargetMode="External"/><Relationship Id="rId15" Type="http://schemas.openxmlformats.org/officeDocument/2006/relationships/hyperlink" Target="https://mini.1obraz.ru/" TargetMode="External"/><Relationship Id="rId10" Type="http://schemas.openxmlformats.org/officeDocument/2006/relationships/hyperlink" Target="https://mini.1obraz.ru/" TargetMode="External"/><Relationship Id="rId4" Type="http://schemas.openxmlformats.org/officeDocument/2006/relationships/hyperlink" Target="https://mini.1obraz.ru/" TargetMode="External"/><Relationship Id="rId9" Type="http://schemas.openxmlformats.org/officeDocument/2006/relationships/hyperlink" Target="https://mini.1obraz.ru/" TargetMode="External"/><Relationship Id="rId14"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16</Pages>
  <Words>7178</Words>
  <Characters>40917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2019-10-22T11:53:00Z</cp:lastPrinted>
  <dcterms:created xsi:type="dcterms:W3CDTF">2019-10-22T08:57:00Z</dcterms:created>
  <dcterms:modified xsi:type="dcterms:W3CDTF">2019-10-22T11:55:00Z</dcterms:modified>
</cp:coreProperties>
</file>